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39" w:rsidRDefault="00EB4039" w:rsidP="00EB4039">
      <w:pPr>
        <w:jc w:val="center"/>
        <w:rPr>
          <w:b/>
          <w:sz w:val="20"/>
          <w:szCs w:val="20"/>
        </w:rPr>
      </w:pPr>
      <w:r>
        <w:rPr>
          <w:b/>
          <w:sz w:val="20"/>
          <w:szCs w:val="20"/>
        </w:rPr>
        <w:t>EMERGENCY MEDICAL SERVICES</w:t>
      </w:r>
    </w:p>
    <w:p w:rsidR="00EB4039" w:rsidRDefault="00EB4039" w:rsidP="00EB4039">
      <w:pPr>
        <w:jc w:val="center"/>
        <w:rPr>
          <w:b/>
          <w:sz w:val="20"/>
          <w:szCs w:val="20"/>
        </w:rPr>
      </w:pPr>
      <w:r>
        <w:rPr>
          <w:b/>
          <w:sz w:val="20"/>
          <w:szCs w:val="20"/>
        </w:rPr>
        <w:t>COURSE 5510</w:t>
      </w:r>
    </w:p>
    <w:p w:rsidR="00EB4039" w:rsidRDefault="00EB4039" w:rsidP="00EB4039">
      <w:pPr>
        <w:rPr>
          <w:b/>
          <w:sz w:val="20"/>
          <w:szCs w:val="20"/>
        </w:rPr>
      </w:pPr>
    </w:p>
    <w:p w:rsidR="00EB4039" w:rsidRDefault="00EB4039" w:rsidP="00EB4039">
      <w:pPr>
        <w:rPr>
          <w:b/>
          <w:sz w:val="20"/>
          <w:szCs w:val="20"/>
        </w:rPr>
      </w:pPr>
      <w:r>
        <w:rPr>
          <w:b/>
          <w:sz w:val="20"/>
          <w:szCs w:val="20"/>
        </w:rPr>
        <w:t>This course is also a dual credit course if you are taking it dual you must be 17 years old by the time it is complete.  There will be additional paperwork for admission to Roane State to do as well.  Any questions please ask. Please look carefully at the attached Roane state grading scale, which is different from the CCHS scale.</w:t>
      </w:r>
    </w:p>
    <w:p w:rsidR="00EB4039" w:rsidRDefault="00EB4039" w:rsidP="00EB4039">
      <w:pPr>
        <w:rPr>
          <w:sz w:val="20"/>
          <w:szCs w:val="20"/>
        </w:rPr>
      </w:pPr>
      <w:r>
        <w:rPr>
          <w:sz w:val="20"/>
          <w:szCs w:val="20"/>
        </w:rPr>
        <w:t>This course teaches knowledge of the emergency medical field, including but not limited to the following units. It is the exploration of skills and services that may be used and actions that may be taken in many different types of emergencies.</w:t>
      </w:r>
    </w:p>
    <w:p w:rsidR="00EB4039" w:rsidRDefault="00EB4039" w:rsidP="00EB4039">
      <w:pPr>
        <w:rPr>
          <w:b/>
          <w:sz w:val="20"/>
          <w:szCs w:val="20"/>
        </w:rPr>
      </w:pPr>
      <w:r>
        <w:rPr>
          <w:sz w:val="20"/>
          <w:szCs w:val="20"/>
        </w:rPr>
        <w:t>Textbook: Emergency Medical Responder First on scene 10</w:t>
      </w:r>
      <w:r w:rsidRPr="00CA03EE">
        <w:rPr>
          <w:sz w:val="20"/>
          <w:szCs w:val="20"/>
          <w:vertAlign w:val="superscript"/>
        </w:rPr>
        <w:t>th</w:t>
      </w:r>
      <w:r>
        <w:rPr>
          <w:sz w:val="20"/>
          <w:szCs w:val="20"/>
        </w:rPr>
        <w:t xml:space="preserve"> edition  (0133943305)</w:t>
      </w:r>
    </w:p>
    <w:p w:rsidR="00EB4039" w:rsidRDefault="00EB4039" w:rsidP="00EB4039">
      <w:pPr>
        <w:jc w:val="center"/>
        <w:rPr>
          <w:b/>
          <w:sz w:val="20"/>
          <w:szCs w:val="20"/>
        </w:rPr>
      </w:pPr>
    </w:p>
    <w:p w:rsidR="00EB4039" w:rsidRDefault="00EB4039" w:rsidP="00EB4039">
      <w:pPr>
        <w:rPr>
          <w:sz w:val="20"/>
          <w:szCs w:val="20"/>
        </w:rPr>
      </w:pPr>
      <w:r>
        <w:rPr>
          <w:b/>
          <w:sz w:val="20"/>
          <w:szCs w:val="20"/>
        </w:rPr>
        <w:t>Standards:</w:t>
      </w:r>
    </w:p>
    <w:p w:rsidR="00EB4039" w:rsidRDefault="00EB4039" w:rsidP="00EB4039">
      <w:pPr>
        <w:numPr>
          <w:ilvl w:val="0"/>
          <w:numId w:val="2"/>
        </w:numPr>
        <w:rPr>
          <w:sz w:val="20"/>
          <w:szCs w:val="20"/>
        </w:rPr>
      </w:pPr>
      <w:r>
        <w:rPr>
          <w:sz w:val="20"/>
          <w:szCs w:val="20"/>
        </w:rPr>
        <w:t>The student will apply concepts of knowledge to the emergency medical services (EMS) system</w:t>
      </w:r>
    </w:p>
    <w:p w:rsidR="00EB4039" w:rsidRDefault="00EB4039" w:rsidP="00EB4039">
      <w:pPr>
        <w:numPr>
          <w:ilvl w:val="0"/>
          <w:numId w:val="2"/>
        </w:numPr>
        <w:rPr>
          <w:sz w:val="20"/>
          <w:szCs w:val="20"/>
        </w:rPr>
      </w:pPr>
      <w:r>
        <w:rPr>
          <w:sz w:val="20"/>
          <w:szCs w:val="20"/>
        </w:rPr>
        <w:t>The student will explain all aspects of the emergency medical personnel’s well-being</w:t>
      </w:r>
    </w:p>
    <w:p w:rsidR="00EB4039" w:rsidRDefault="00EB4039" w:rsidP="00EB4039">
      <w:pPr>
        <w:numPr>
          <w:ilvl w:val="0"/>
          <w:numId w:val="2"/>
        </w:numPr>
        <w:rPr>
          <w:sz w:val="20"/>
          <w:szCs w:val="20"/>
        </w:rPr>
      </w:pPr>
      <w:r>
        <w:rPr>
          <w:sz w:val="20"/>
          <w:szCs w:val="20"/>
        </w:rPr>
        <w:t>The student will define and explain legal and ethical issues in EMS including scope of care advanced directives consent documentation confidentiality and abuse</w:t>
      </w:r>
    </w:p>
    <w:p w:rsidR="00EB4039" w:rsidRDefault="00EB4039" w:rsidP="00EB4039">
      <w:pPr>
        <w:numPr>
          <w:ilvl w:val="0"/>
          <w:numId w:val="2"/>
        </w:numPr>
        <w:rPr>
          <w:sz w:val="20"/>
          <w:szCs w:val="20"/>
        </w:rPr>
      </w:pPr>
      <w:r>
        <w:rPr>
          <w:sz w:val="20"/>
          <w:szCs w:val="20"/>
        </w:rPr>
        <w:t>The student will demonstrate knowledge of all major body systems and functions as related to emergency medical services situations.</w:t>
      </w:r>
    </w:p>
    <w:p w:rsidR="00EB4039" w:rsidRDefault="00EB4039" w:rsidP="00EB4039">
      <w:pPr>
        <w:numPr>
          <w:ilvl w:val="0"/>
          <w:numId w:val="2"/>
        </w:numPr>
        <w:rPr>
          <w:sz w:val="20"/>
          <w:szCs w:val="20"/>
        </w:rPr>
      </w:pPr>
      <w:r>
        <w:rPr>
          <w:sz w:val="20"/>
          <w:szCs w:val="20"/>
        </w:rPr>
        <w:t>The student will display proper techniques of lifting and moving patients involved in emergency situations</w:t>
      </w:r>
    </w:p>
    <w:p w:rsidR="00EB4039" w:rsidRDefault="00EB4039" w:rsidP="00EB4039">
      <w:pPr>
        <w:numPr>
          <w:ilvl w:val="0"/>
          <w:numId w:val="2"/>
        </w:numPr>
        <w:rPr>
          <w:sz w:val="20"/>
          <w:szCs w:val="20"/>
        </w:rPr>
      </w:pPr>
      <w:r>
        <w:rPr>
          <w:sz w:val="20"/>
          <w:szCs w:val="20"/>
        </w:rPr>
        <w:t>The student will demonstrate proper assessment and stabilization of the airway</w:t>
      </w:r>
    </w:p>
    <w:p w:rsidR="00EB4039" w:rsidRDefault="00EB4039" w:rsidP="00EB4039">
      <w:pPr>
        <w:numPr>
          <w:ilvl w:val="0"/>
          <w:numId w:val="2"/>
        </w:numPr>
        <w:rPr>
          <w:sz w:val="20"/>
          <w:szCs w:val="20"/>
        </w:rPr>
      </w:pPr>
      <w:r>
        <w:rPr>
          <w:sz w:val="20"/>
          <w:szCs w:val="20"/>
        </w:rPr>
        <w:t>The student will identify medical/trauma patients by utilizing assessment skills then outline and provide appropriate treatment plans.</w:t>
      </w:r>
    </w:p>
    <w:p w:rsidR="00EB4039" w:rsidRDefault="00EB4039" w:rsidP="00EB4039">
      <w:pPr>
        <w:numPr>
          <w:ilvl w:val="0"/>
          <w:numId w:val="2"/>
        </w:numPr>
        <w:rPr>
          <w:sz w:val="20"/>
          <w:szCs w:val="20"/>
        </w:rPr>
      </w:pPr>
      <w:r>
        <w:rPr>
          <w:sz w:val="20"/>
          <w:szCs w:val="20"/>
        </w:rPr>
        <w:t>The students will identify patterns in emergency obstetrics care and formulate plans of care</w:t>
      </w:r>
    </w:p>
    <w:p w:rsidR="00EB4039" w:rsidRDefault="00EB4039" w:rsidP="00EB4039">
      <w:pPr>
        <w:numPr>
          <w:ilvl w:val="0"/>
          <w:numId w:val="2"/>
        </w:numPr>
        <w:rPr>
          <w:sz w:val="20"/>
          <w:szCs w:val="20"/>
        </w:rPr>
      </w:pPr>
      <w:r>
        <w:rPr>
          <w:sz w:val="20"/>
          <w:szCs w:val="20"/>
        </w:rPr>
        <w:t>The students will demonstrate knowledge of special EMS operations such as rescue, air medical, HAZ-MAT and MCI</w:t>
      </w:r>
    </w:p>
    <w:p w:rsidR="00EB4039" w:rsidRDefault="00EB4039" w:rsidP="00EB4039">
      <w:pPr>
        <w:numPr>
          <w:ilvl w:val="0"/>
          <w:numId w:val="2"/>
        </w:numPr>
        <w:rPr>
          <w:sz w:val="20"/>
          <w:szCs w:val="20"/>
        </w:rPr>
      </w:pPr>
      <w:r>
        <w:rPr>
          <w:sz w:val="20"/>
          <w:szCs w:val="20"/>
        </w:rPr>
        <w:t xml:space="preserve">The students will demonstrate proper communication and documentation principles using verbal written and electronic mediums </w:t>
      </w:r>
    </w:p>
    <w:p w:rsidR="00EB4039" w:rsidRDefault="00EB4039" w:rsidP="00EB4039">
      <w:pPr>
        <w:numPr>
          <w:ilvl w:val="0"/>
          <w:numId w:val="1"/>
        </w:numPr>
        <w:rPr>
          <w:sz w:val="20"/>
          <w:szCs w:val="20"/>
        </w:rPr>
      </w:pPr>
      <w:r>
        <w:rPr>
          <w:sz w:val="20"/>
          <w:szCs w:val="20"/>
        </w:rPr>
        <w:t xml:space="preserve">There will be three /four major tests </w:t>
      </w:r>
    </w:p>
    <w:p w:rsidR="00EB4039" w:rsidRDefault="00EB4039" w:rsidP="00EB4039">
      <w:pPr>
        <w:numPr>
          <w:ilvl w:val="0"/>
          <w:numId w:val="1"/>
        </w:numPr>
        <w:rPr>
          <w:sz w:val="20"/>
          <w:szCs w:val="20"/>
        </w:rPr>
      </w:pPr>
      <w:r>
        <w:rPr>
          <w:sz w:val="20"/>
          <w:szCs w:val="20"/>
        </w:rPr>
        <w:t>Quizzes will be used to daily</w:t>
      </w:r>
    </w:p>
    <w:p w:rsidR="00EB4039" w:rsidRPr="00645872" w:rsidRDefault="00EB4039" w:rsidP="00EB4039">
      <w:pPr>
        <w:numPr>
          <w:ilvl w:val="0"/>
          <w:numId w:val="1"/>
        </w:numPr>
        <w:rPr>
          <w:sz w:val="20"/>
          <w:szCs w:val="20"/>
        </w:rPr>
      </w:pPr>
      <w:r>
        <w:rPr>
          <w:sz w:val="20"/>
          <w:szCs w:val="20"/>
        </w:rPr>
        <w:t>Medical terminology and abbreviations will be tested weekly with a quiz</w:t>
      </w:r>
    </w:p>
    <w:p w:rsidR="00EB4039" w:rsidRDefault="00EB4039" w:rsidP="00EB4039">
      <w:pPr>
        <w:numPr>
          <w:ilvl w:val="0"/>
          <w:numId w:val="1"/>
        </w:numPr>
        <w:rPr>
          <w:sz w:val="20"/>
          <w:szCs w:val="20"/>
        </w:rPr>
      </w:pPr>
      <w:r>
        <w:rPr>
          <w:sz w:val="20"/>
          <w:szCs w:val="20"/>
        </w:rPr>
        <w:t>Skills testing</w:t>
      </w:r>
    </w:p>
    <w:p w:rsidR="00EB4039" w:rsidRDefault="00EB4039" w:rsidP="00EB4039">
      <w:pPr>
        <w:numPr>
          <w:ilvl w:val="0"/>
          <w:numId w:val="1"/>
        </w:numPr>
        <w:rPr>
          <w:sz w:val="20"/>
          <w:szCs w:val="20"/>
        </w:rPr>
      </w:pPr>
      <w:r>
        <w:rPr>
          <w:sz w:val="20"/>
          <w:szCs w:val="20"/>
        </w:rPr>
        <w:t>Trauma vs. Medical assessment poster project</w:t>
      </w:r>
    </w:p>
    <w:p w:rsidR="00EB4039" w:rsidRDefault="00EB4039" w:rsidP="00EB4039">
      <w:pPr>
        <w:numPr>
          <w:ilvl w:val="0"/>
          <w:numId w:val="1"/>
        </w:numPr>
        <w:rPr>
          <w:sz w:val="20"/>
          <w:szCs w:val="20"/>
        </w:rPr>
      </w:pPr>
      <w:r>
        <w:rPr>
          <w:sz w:val="20"/>
          <w:szCs w:val="20"/>
        </w:rPr>
        <w:t>There will be a mid term and a final given. (</w:t>
      </w:r>
      <w:proofErr w:type="gramStart"/>
      <w:r>
        <w:rPr>
          <w:sz w:val="20"/>
          <w:szCs w:val="20"/>
        </w:rPr>
        <w:t>everyone</w:t>
      </w:r>
      <w:proofErr w:type="gramEnd"/>
      <w:r>
        <w:rPr>
          <w:sz w:val="20"/>
          <w:szCs w:val="20"/>
        </w:rPr>
        <w:t xml:space="preserve"> will take both)</w:t>
      </w:r>
    </w:p>
    <w:p w:rsidR="00EB4039" w:rsidRDefault="00EB4039" w:rsidP="00EB4039">
      <w:pPr>
        <w:rPr>
          <w:sz w:val="20"/>
          <w:szCs w:val="20"/>
        </w:rPr>
      </w:pPr>
    </w:p>
    <w:p w:rsidR="00EB4039" w:rsidRDefault="00EB4039" w:rsidP="00EB4039">
      <w:pPr>
        <w:rPr>
          <w:sz w:val="20"/>
          <w:szCs w:val="20"/>
        </w:rPr>
      </w:pPr>
      <w:r>
        <w:rPr>
          <w:sz w:val="20"/>
          <w:szCs w:val="20"/>
        </w:rPr>
        <w:t>Class work/ homework will be 40% tests/quizzes/ projects 40% midterm/ final 20%</w:t>
      </w:r>
    </w:p>
    <w:p w:rsidR="00EB4039" w:rsidRDefault="00EB4039" w:rsidP="00EB4039">
      <w:pPr>
        <w:rPr>
          <w:sz w:val="20"/>
          <w:szCs w:val="20"/>
        </w:rPr>
      </w:pPr>
      <w:r>
        <w:rPr>
          <w:sz w:val="20"/>
          <w:szCs w:val="20"/>
        </w:rPr>
        <w:t>Class and daily work is to be turned in on the day it is assigned in class or it is a 0 unless otherwise stated.</w:t>
      </w:r>
    </w:p>
    <w:p w:rsidR="00EB4039" w:rsidRDefault="00EB4039" w:rsidP="00EB4039">
      <w:pPr>
        <w:rPr>
          <w:sz w:val="20"/>
          <w:szCs w:val="20"/>
        </w:rPr>
      </w:pPr>
      <w:r>
        <w:rPr>
          <w:sz w:val="20"/>
          <w:szCs w:val="20"/>
        </w:rPr>
        <w:t xml:space="preserve">Missed work due to absences is the responsibility of the student to schedule </w:t>
      </w:r>
      <w:r>
        <w:rPr>
          <w:sz w:val="20"/>
          <w:szCs w:val="20"/>
          <w:u w:val="single"/>
        </w:rPr>
        <w:t>and</w:t>
      </w:r>
      <w:r>
        <w:rPr>
          <w:sz w:val="20"/>
          <w:szCs w:val="20"/>
        </w:rPr>
        <w:t xml:space="preserve"> complete with in 5 days of return to class. The student must take responsibility for missed work. Remember an unexcused absence is a “0” but all work must be completed.</w:t>
      </w:r>
    </w:p>
    <w:p w:rsidR="00EB4039" w:rsidRDefault="00EB4039" w:rsidP="00EB4039">
      <w:pPr>
        <w:rPr>
          <w:sz w:val="20"/>
          <w:szCs w:val="20"/>
        </w:rPr>
      </w:pPr>
      <w:r>
        <w:rPr>
          <w:sz w:val="20"/>
          <w:szCs w:val="20"/>
        </w:rPr>
        <w:t xml:space="preserve">Multi-media is used in class including but not limited to the </w:t>
      </w:r>
      <w:proofErr w:type="gramStart"/>
      <w:r>
        <w:rPr>
          <w:sz w:val="20"/>
          <w:szCs w:val="20"/>
        </w:rPr>
        <w:t>internet</w:t>
      </w:r>
      <w:proofErr w:type="gramEnd"/>
      <w:r>
        <w:rPr>
          <w:sz w:val="20"/>
          <w:szCs w:val="20"/>
        </w:rPr>
        <w:t xml:space="preserve">, TV programming and movies.  All movies and programs have been viewed prior to use in the </w:t>
      </w:r>
      <w:proofErr w:type="gramStart"/>
      <w:r>
        <w:rPr>
          <w:sz w:val="20"/>
          <w:szCs w:val="20"/>
        </w:rPr>
        <w:t>class room</w:t>
      </w:r>
      <w:proofErr w:type="gramEnd"/>
      <w:r>
        <w:rPr>
          <w:sz w:val="20"/>
          <w:szCs w:val="20"/>
        </w:rPr>
        <w:t xml:space="preserve">.  </w:t>
      </w:r>
    </w:p>
    <w:p w:rsidR="00EB4039" w:rsidRDefault="00EB4039" w:rsidP="00EB4039">
      <w:pPr>
        <w:suppressAutoHyphens w:val="0"/>
        <w:spacing w:after="200"/>
        <w:rPr>
          <w:sz w:val="20"/>
          <w:szCs w:val="20"/>
        </w:rPr>
      </w:pPr>
      <w:r>
        <w:rPr>
          <w:sz w:val="20"/>
          <w:szCs w:val="20"/>
        </w:rPr>
        <w:t>Material needed – note book and paper for notes/ black pen/ CPR face shield ($5), poster board</w:t>
      </w:r>
    </w:p>
    <w:p w:rsidR="00EB4039" w:rsidRDefault="00EB4039" w:rsidP="00EB4039">
      <w:pPr>
        <w:rPr>
          <w:sz w:val="20"/>
          <w:szCs w:val="20"/>
        </w:rPr>
      </w:pPr>
      <w:r>
        <w:rPr>
          <w:sz w:val="20"/>
          <w:szCs w:val="20"/>
        </w:rPr>
        <w:t xml:space="preserve">Unless otherwise announced I am available every morning at 7:00 AM or after school by appointment. </w:t>
      </w:r>
    </w:p>
    <w:p w:rsidR="00EB4039" w:rsidRDefault="00EB4039" w:rsidP="00EB4039">
      <w:pPr>
        <w:rPr>
          <w:sz w:val="20"/>
          <w:szCs w:val="20"/>
        </w:rPr>
      </w:pPr>
      <w:r>
        <w:rPr>
          <w:sz w:val="20"/>
          <w:szCs w:val="20"/>
        </w:rPr>
        <w:t xml:space="preserve">If I can be of assistance or if you have any questions please feel free to contact me at any time, I am in         RM V102 and the phone number to the school is 9314846194. Or at </w:t>
      </w:r>
      <w:r>
        <w:t>gilpinl@ccschools.k12tn.net</w:t>
      </w:r>
    </w:p>
    <w:p w:rsidR="00EB4039" w:rsidRDefault="00EB4039" w:rsidP="00EB4039">
      <w:pPr>
        <w:rPr>
          <w:sz w:val="20"/>
          <w:szCs w:val="20"/>
        </w:rPr>
      </w:pPr>
      <w:r>
        <w:rPr>
          <w:sz w:val="20"/>
          <w:szCs w:val="20"/>
        </w:rPr>
        <w:t>I am looking forward to the opportunity of having you in class and hope you are looking forward to the learning experience.</w:t>
      </w:r>
    </w:p>
    <w:p w:rsidR="00EB4039" w:rsidRDefault="00EB4039" w:rsidP="00EB4039">
      <w:pPr>
        <w:rPr>
          <w:sz w:val="20"/>
          <w:szCs w:val="20"/>
        </w:rPr>
      </w:pPr>
    </w:p>
    <w:p w:rsidR="00EB4039" w:rsidRDefault="00EB4039" w:rsidP="00EB4039">
      <w:pPr>
        <w:rPr>
          <w:sz w:val="20"/>
          <w:szCs w:val="20"/>
        </w:rPr>
      </w:pPr>
      <w:r>
        <w:rPr>
          <w:sz w:val="20"/>
          <w:szCs w:val="20"/>
        </w:rPr>
        <w:t>Laura Ann Gilpin, RN,</w:t>
      </w:r>
      <w:r>
        <w:rPr>
          <w:sz w:val="20"/>
          <w:szCs w:val="20"/>
        </w:rPr>
        <w:tab/>
      </w:r>
      <w:r>
        <w:rPr>
          <w:sz w:val="20"/>
          <w:szCs w:val="20"/>
        </w:rPr>
        <w:tab/>
      </w:r>
      <w:r>
        <w:rPr>
          <w:sz w:val="20"/>
          <w:szCs w:val="20"/>
        </w:rPr>
        <w:tab/>
      </w:r>
      <w:r>
        <w:rPr>
          <w:sz w:val="20"/>
          <w:szCs w:val="20"/>
        </w:rPr>
        <w:tab/>
      </w:r>
      <w:r>
        <w:rPr>
          <w:sz w:val="20"/>
          <w:szCs w:val="20"/>
        </w:rPr>
        <w:tab/>
      </w:r>
      <w:r>
        <w:rPr>
          <w:sz w:val="20"/>
          <w:szCs w:val="20"/>
        </w:rPr>
        <w:tab/>
        <w:t>Casey Patterson</w:t>
      </w:r>
    </w:p>
    <w:p w:rsidR="00EB4039" w:rsidRDefault="00EB4039" w:rsidP="00EB4039">
      <w:pPr>
        <w:rPr>
          <w:sz w:val="20"/>
          <w:szCs w:val="20"/>
        </w:rPr>
      </w:pPr>
      <w:r>
        <w:rPr>
          <w:sz w:val="20"/>
          <w:szCs w:val="20"/>
        </w:rPr>
        <w:t>Health Science Educator</w:t>
      </w:r>
      <w:r>
        <w:rPr>
          <w:sz w:val="20"/>
          <w:szCs w:val="20"/>
        </w:rPr>
        <w:tab/>
      </w:r>
      <w:r>
        <w:rPr>
          <w:sz w:val="20"/>
          <w:szCs w:val="20"/>
        </w:rPr>
        <w:tab/>
      </w:r>
      <w:r>
        <w:rPr>
          <w:sz w:val="20"/>
          <w:szCs w:val="20"/>
        </w:rPr>
        <w:tab/>
      </w:r>
      <w:r>
        <w:rPr>
          <w:sz w:val="20"/>
          <w:szCs w:val="20"/>
        </w:rPr>
        <w:tab/>
      </w:r>
      <w:r>
        <w:rPr>
          <w:sz w:val="20"/>
          <w:szCs w:val="20"/>
        </w:rPr>
        <w:tab/>
      </w:r>
      <w:r>
        <w:rPr>
          <w:sz w:val="20"/>
          <w:szCs w:val="20"/>
        </w:rPr>
        <w:tab/>
        <w:t>Roane State Instructor</w:t>
      </w:r>
    </w:p>
    <w:p w:rsidR="00EB4039" w:rsidRDefault="00EB4039" w:rsidP="00EB4039">
      <w:pPr>
        <w:rPr>
          <w:sz w:val="20"/>
          <w:szCs w:val="20"/>
        </w:rPr>
      </w:pPr>
    </w:p>
    <w:p w:rsidR="00EB4039" w:rsidRDefault="00EB4039" w:rsidP="00EB4039">
      <w:pPr>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EB4039" w:rsidRDefault="00EB4039" w:rsidP="00EB4039">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Parent signature</w:t>
      </w:r>
    </w:p>
    <w:p w:rsidR="00EB4039" w:rsidRDefault="00EB4039" w:rsidP="00EB4039">
      <w:pPr>
        <w:suppressAutoHyphens w:val="0"/>
        <w:spacing w:after="200"/>
        <w:rPr>
          <w:sz w:val="20"/>
          <w:szCs w:val="20"/>
        </w:rPr>
      </w:pPr>
      <w:r>
        <w:rPr>
          <w:sz w:val="20"/>
          <w:szCs w:val="20"/>
        </w:rPr>
        <w:lastRenderedPageBreak/>
        <w:t xml:space="preserve">EMS break down subject to </w:t>
      </w:r>
      <w:proofErr w:type="gramStart"/>
      <w:r>
        <w:rPr>
          <w:sz w:val="20"/>
          <w:szCs w:val="20"/>
        </w:rPr>
        <w:t>change :</w:t>
      </w:r>
      <w:proofErr w:type="gramEnd"/>
    </w:p>
    <w:p w:rsidR="00EB4039" w:rsidRDefault="00EB4039" w:rsidP="00EB4039">
      <w:pPr>
        <w:suppressAutoHyphens w:val="0"/>
        <w:spacing w:after="200"/>
        <w:rPr>
          <w:sz w:val="20"/>
          <w:szCs w:val="20"/>
        </w:rPr>
      </w:pPr>
      <w:r>
        <w:rPr>
          <w:sz w:val="20"/>
          <w:szCs w:val="20"/>
        </w:rPr>
        <w:t>Material needed – note book and paper for notes/ black pen/ CPR face shield ($5), poster board</w:t>
      </w:r>
    </w:p>
    <w:p w:rsidR="00EB4039" w:rsidRDefault="00EB4039" w:rsidP="00EB4039">
      <w:pPr>
        <w:suppressAutoHyphens w:val="0"/>
        <w:spacing w:after="200"/>
        <w:rPr>
          <w:sz w:val="20"/>
          <w:szCs w:val="20"/>
        </w:rPr>
      </w:pPr>
      <w:r>
        <w:rPr>
          <w:sz w:val="20"/>
          <w:szCs w:val="20"/>
        </w:rPr>
        <w:t>Week one: introduction</w:t>
      </w:r>
    </w:p>
    <w:p w:rsidR="00EB4039" w:rsidRDefault="00EB4039" w:rsidP="00EB4039">
      <w:pPr>
        <w:suppressAutoHyphens w:val="0"/>
        <w:spacing w:after="200"/>
        <w:rPr>
          <w:sz w:val="20"/>
          <w:szCs w:val="20"/>
        </w:rPr>
      </w:pPr>
      <w:r>
        <w:rPr>
          <w:sz w:val="20"/>
          <w:szCs w:val="20"/>
        </w:rPr>
        <w:t xml:space="preserve">Week two:  trauma and medical assessment chapter 1 and 2 </w:t>
      </w:r>
    </w:p>
    <w:p w:rsidR="00EB4039" w:rsidRDefault="00EB4039" w:rsidP="00EB4039">
      <w:pPr>
        <w:suppressAutoHyphens w:val="0"/>
        <w:spacing w:after="200"/>
        <w:rPr>
          <w:sz w:val="20"/>
          <w:szCs w:val="20"/>
        </w:rPr>
      </w:pPr>
      <w:r>
        <w:rPr>
          <w:sz w:val="20"/>
          <w:szCs w:val="20"/>
        </w:rPr>
        <w:t>Week three:  skills test medical and trauma</w:t>
      </w:r>
    </w:p>
    <w:p w:rsidR="00EB4039" w:rsidRDefault="00EB4039" w:rsidP="00EB4039">
      <w:pPr>
        <w:suppressAutoHyphens w:val="0"/>
        <w:spacing w:after="200"/>
        <w:rPr>
          <w:sz w:val="20"/>
          <w:szCs w:val="20"/>
        </w:rPr>
      </w:pPr>
      <w:r>
        <w:rPr>
          <w:sz w:val="20"/>
          <w:szCs w:val="20"/>
        </w:rPr>
        <w:t>Week three:  guest speaker MRC/ abbreviations</w:t>
      </w:r>
    </w:p>
    <w:p w:rsidR="00EB4039" w:rsidRDefault="00EB4039" w:rsidP="00EB4039">
      <w:pPr>
        <w:suppressAutoHyphens w:val="0"/>
        <w:spacing w:after="200"/>
        <w:rPr>
          <w:sz w:val="20"/>
          <w:szCs w:val="20"/>
        </w:rPr>
      </w:pPr>
      <w:r>
        <w:rPr>
          <w:sz w:val="20"/>
          <w:szCs w:val="20"/>
        </w:rPr>
        <w:t>Week four: skills chapter 4</w:t>
      </w:r>
    </w:p>
    <w:p w:rsidR="00EB4039" w:rsidRDefault="00EB4039" w:rsidP="00EB4039">
      <w:pPr>
        <w:suppressAutoHyphens w:val="0"/>
        <w:spacing w:after="200"/>
        <w:rPr>
          <w:sz w:val="20"/>
          <w:szCs w:val="20"/>
        </w:rPr>
      </w:pPr>
      <w:r>
        <w:rPr>
          <w:sz w:val="20"/>
          <w:szCs w:val="20"/>
        </w:rPr>
        <w:t>Week five: chapter 1-3 test</w:t>
      </w:r>
    </w:p>
    <w:p w:rsidR="00EB4039" w:rsidRDefault="00EB4039" w:rsidP="00EB4039">
      <w:pPr>
        <w:suppressAutoHyphens w:val="0"/>
        <w:spacing w:after="200"/>
        <w:rPr>
          <w:sz w:val="20"/>
          <w:szCs w:val="20"/>
        </w:rPr>
      </w:pPr>
      <w:r>
        <w:rPr>
          <w:sz w:val="20"/>
          <w:szCs w:val="20"/>
        </w:rPr>
        <w:t>Week six: the body / supine and seated skills</w:t>
      </w:r>
    </w:p>
    <w:p w:rsidR="00EB4039" w:rsidRDefault="00EB4039" w:rsidP="00EB4039">
      <w:pPr>
        <w:suppressAutoHyphens w:val="0"/>
        <w:spacing w:after="200"/>
        <w:rPr>
          <w:sz w:val="20"/>
          <w:szCs w:val="20"/>
        </w:rPr>
      </w:pPr>
      <w:r>
        <w:rPr>
          <w:sz w:val="20"/>
          <w:szCs w:val="20"/>
        </w:rPr>
        <w:t>Week seven: CPR</w:t>
      </w:r>
    </w:p>
    <w:p w:rsidR="00EB4039" w:rsidRDefault="00EB4039" w:rsidP="00EB4039">
      <w:pPr>
        <w:suppressAutoHyphens w:val="0"/>
        <w:spacing w:after="200"/>
        <w:rPr>
          <w:sz w:val="20"/>
          <w:szCs w:val="20"/>
        </w:rPr>
      </w:pPr>
      <w:r>
        <w:rPr>
          <w:sz w:val="20"/>
          <w:szCs w:val="20"/>
        </w:rPr>
        <w:t xml:space="preserve">Week eight:  test </w:t>
      </w:r>
      <w:proofErr w:type="gramStart"/>
      <w:r>
        <w:rPr>
          <w:sz w:val="20"/>
          <w:szCs w:val="20"/>
        </w:rPr>
        <w:t>chapter  1</w:t>
      </w:r>
      <w:proofErr w:type="gramEnd"/>
      <w:r>
        <w:rPr>
          <w:sz w:val="20"/>
          <w:szCs w:val="20"/>
        </w:rPr>
        <w:t>-7</w:t>
      </w:r>
    </w:p>
    <w:p w:rsidR="00EB4039" w:rsidRDefault="00EB4039" w:rsidP="00EB4039">
      <w:pPr>
        <w:suppressAutoHyphens w:val="0"/>
        <w:spacing w:after="200"/>
        <w:rPr>
          <w:sz w:val="20"/>
          <w:szCs w:val="20"/>
        </w:rPr>
      </w:pPr>
      <w:r>
        <w:rPr>
          <w:sz w:val="20"/>
          <w:szCs w:val="20"/>
        </w:rPr>
        <w:t>Week nine: skills airway check off</w:t>
      </w:r>
    </w:p>
    <w:p w:rsidR="00EB4039" w:rsidRDefault="00EB4039" w:rsidP="00EB4039">
      <w:pPr>
        <w:suppressAutoHyphens w:val="0"/>
        <w:spacing w:after="200"/>
        <w:rPr>
          <w:sz w:val="20"/>
          <w:szCs w:val="20"/>
        </w:rPr>
      </w:pPr>
      <w:r>
        <w:rPr>
          <w:sz w:val="20"/>
          <w:szCs w:val="20"/>
        </w:rPr>
        <w:t>Week ten: midterms</w:t>
      </w:r>
    </w:p>
    <w:p w:rsidR="00EB4039" w:rsidRDefault="00EB4039" w:rsidP="00EB4039">
      <w:pPr>
        <w:suppressAutoHyphens w:val="0"/>
        <w:spacing w:after="200"/>
        <w:rPr>
          <w:sz w:val="20"/>
          <w:szCs w:val="20"/>
        </w:rPr>
      </w:pPr>
      <w:r>
        <w:rPr>
          <w:sz w:val="20"/>
          <w:szCs w:val="20"/>
        </w:rPr>
        <w:t>Week eleven: fall break</w:t>
      </w:r>
    </w:p>
    <w:p w:rsidR="00EB4039" w:rsidRDefault="00EB4039" w:rsidP="00EB4039">
      <w:pPr>
        <w:suppressAutoHyphens w:val="0"/>
        <w:spacing w:after="200"/>
        <w:rPr>
          <w:sz w:val="20"/>
          <w:szCs w:val="20"/>
        </w:rPr>
      </w:pPr>
      <w:r>
        <w:rPr>
          <w:sz w:val="20"/>
          <w:szCs w:val="20"/>
        </w:rPr>
        <w:t>Week twelve: chapter work/abbreviations</w:t>
      </w:r>
    </w:p>
    <w:p w:rsidR="00EB4039" w:rsidRDefault="00EB4039" w:rsidP="00EB4039">
      <w:pPr>
        <w:suppressAutoHyphens w:val="0"/>
        <w:spacing w:after="200"/>
        <w:rPr>
          <w:sz w:val="20"/>
          <w:szCs w:val="20"/>
        </w:rPr>
      </w:pPr>
      <w:r>
        <w:rPr>
          <w:sz w:val="20"/>
          <w:szCs w:val="20"/>
        </w:rPr>
        <w:t>Week thirteen: skills /chapter work</w:t>
      </w:r>
    </w:p>
    <w:p w:rsidR="00EB4039" w:rsidRDefault="00EB4039" w:rsidP="00EB4039">
      <w:pPr>
        <w:suppressAutoHyphens w:val="0"/>
        <w:spacing w:after="200"/>
        <w:rPr>
          <w:sz w:val="20"/>
          <w:szCs w:val="20"/>
        </w:rPr>
      </w:pPr>
      <w:r>
        <w:rPr>
          <w:sz w:val="20"/>
          <w:szCs w:val="20"/>
        </w:rPr>
        <w:t>Week fourteen: chapters test 8-12</w:t>
      </w:r>
    </w:p>
    <w:p w:rsidR="00EB4039" w:rsidRDefault="00EB4039" w:rsidP="00EB4039">
      <w:pPr>
        <w:suppressAutoHyphens w:val="0"/>
        <w:spacing w:after="200"/>
        <w:rPr>
          <w:sz w:val="20"/>
          <w:szCs w:val="20"/>
        </w:rPr>
      </w:pPr>
      <w:r>
        <w:rPr>
          <w:sz w:val="20"/>
          <w:szCs w:val="20"/>
        </w:rPr>
        <w:t>Week fifteen: skills splinting</w:t>
      </w:r>
    </w:p>
    <w:p w:rsidR="00EB4039" w:rsidRDefault="00EB4039" w:rsidP="00EB4039">
      <w:pPr>
        <w:suppressAutoHyphens w:val="0"/>
        <w:spacing w:after="200"/>
        <w:rPr>
          <w:sz w:val="20"/>
          <w:szCs w:val="20"/>
        </w:rPr>
      </w:pPr>
      <w:r>
        <w:rPr>
          <w:sz w:val="20"/>
          <w:szCs w:val="20"/>
        </w:rPr>
        <w:t>Week sixteen:  chapter work</w:t>
      </w:r>
    </w:p>
    <w:p w:rsidR="00EB4039" w:rsidRDefault="00EB4039" w:rsidP="00EB4039">
      <w:pPr>
        <w:suppressAutoHyphens w:val="0"/>
        <w:spacing w:after="200"/>
        <w:rPr>
          <w:sz w:val="20"/>
          <w:szCs w:val="20"/>
        </w:rPr>
      </w:pPr>
      <w:r>
        <w:rPr>
          <w:sz w:val="20"/>
          <w:szCs w:val="20"/>
        </w:rPr>
        <w:t xml:space="preserve">Week seventeen: </w:t>
      </w:r>
      <w:proofErr w:type="gramStart"/>
      <w:r>
        <w:rPr>
          <w:sz w:val="20"/>
          <w:szCs w:val="20"/>
        </w:rPr>
        <w:t>Thanksgiving  Trauma</w:t>
      </w:r>
      <w:proofErr w:type="gramEnd"/>
      <w:r>
        <w:rPr>
          <w:sz w:val="20"/>
          <w:szCs w:val="20"/>
        </w:rPr>
        <w:t xml:space="preserve"> vs. medical project</w:t>
      </w:r>
    </w:p>
    <w:p w:rsidR="00EB4039" w:rsidRDefault="00EB4039" w:rsidP="00EB4039">
      <w:pPr>
        <w:suppressAutoHyphens w:val="0"/>
        <w:spacing w:after="200"/>
        <w:rPr>
          <w:sz w:val="20"/>
          <w:szCs w:val="20"/>
        </w:rPr>
      </w:pPr>
      <w:r>
        <w:rPr>
          <w:sz w:val="20"/>
          <w:szCs w:val="20"/>
        </w:rPr>
        <w:t>Week eighteen:  complete skills/ test 13-23</w:t>
      </w:r>
    </w:p>
    <w:p w:rsidR="00EB4039" w:rsidRDefault="00EB4039" w:rsidP="00EB4039">
      <w:pPr>
        <w:suppressAutoHyphens w:val="0"/>
        <w:spacing w:after="200"/>
        <w:rPr>
          <w:sz w:val="20"/>
          <w:szCs w:val="20"/>
        </w:rPr>
      </w:pPr>
      <w:r>
        <w:rPr>
          <w:sz w:val="20"/>
          <w:szCs w:val="20"/>
        </w:rPr>
        <w:t>Week nineteen: review Roane state completion</w:t>
      </w:r>
    </w:p>
    <w:p w:rsidR="00924B41" w:rsidRPr="00EB4039" w:rsidRDefault="00EB4039" w:rsidP="00EB4039">
      <w:pPr>
        <w:suppressAutoHyphens w:val="0"/>
        <w:spacing w:after="200"/>
        <w:rPr>
          <w:sz w:val="20"/>
          <w:szCs w:val="20"/>
        </w:rPr>
      </w:pPr>
      <w:r>
        <w:rPr>
          <w:sz w:val="20"/>
          <w:szCs w:val="20"/>
        </w:rPr>
        <w:t>Week twenty:  finals</w:t>
      </w:r>
      <w:bookmarkStart w:id="0" w:name="_GoBack"/>
      <w:bookmarkEnd w:id="0"/>
    </w:p>
    <w:sectPr w:rsidR="00924B41" w:rsidRPr="00EB4039" w:rsidSect="00924B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decimal"/>
      <w:lvlText w:val="%1.0"/>
      <w:lvlJc w:val="left"/>
      <w:pPr>
        <w:tabs>
          <w:tab w:val="num" w:pos="0"/>
        </w:tabs>
        <w:ind w:left="720" w:hanging="720"/>
      </w:pPr>
      <w:rPr>
        <w:b/>
      </w:r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600" w:hanging="72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400" w:hanging="108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20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39"/>
    <w:rsid w:val="00924B41"/>
    <w:rsid w:val="00EB40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39"/>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39"/>
    <w:pPr>
      <w:suppressAutoHyphens/>
      <w:spacing w:after="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Macintosh Word</Application>
  <DocSecurity>0</DocSecurity>
  <Lines>30</Lines>
  <Paragraphs>8</Paragraphs>
  <ScaleCrop>false</ScaleCrop>
  <Company>Cumberland County High School</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Gilpin</dc:creator>
  <cp:keywords/>
  <dc:description/>
  <cp:lastModifiedBy>Laura Gilpin</cp:lastModifiedBy>
  <cp:revision>1</cp:revision>
  <dcterms:created xsi:type="dcterms:W3CDTF">2016-11-01T11:56:00Z</dcterms:created>
  <dcterms:modified xsi:type="dcterms:W3CDTF">2016-11-01T11:57:00Z</dcterms:modified>
</cp:coreProperties>
</file>