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2C" w:rsidRPr="002C6B86" w:rsidRDefault="001D4C2C" w:rsidP="001D4C2C">
      <w:pPr>
        <w:jc w:val="center"/>
        <w:rPr>
          <w:b/>
          <w:sz w:val="28"/>
          <w:u w:val="single"/>
        </w:rPr>
      </w:pPr>
      <w:r w:rsidRPr="002C6B86">
        <w:rPr>
          <w:b/>
          <w:sz w:val="28"/>
          <w:u w:val="single"/>
        </w:rPr>
        <w:t>Cumberland County High School</w:t>
      </w:r>
    </w:p>
    <w:p w:rsidR="001D4C2C" w:rsidRPr="002C6B86" w:rsidRDefault="001D4C2C" w:rsidP="001D4C2C">
      <w:pPr>
        <w:jc w:val="center"/>
        <w:rPr>
          <w:b/>
          <w:sz w:val="28"/>
          <w:u w:val="single"/>
        </w:rPr>
      </w:pPr>
      <w:r w:rsidRPr="002C6B86">
        <w:rPr>
          <w:b/>
          <w:sz w:val="28"/>
          <w:u w:val="single"/>
        </w:rPr>
        <w:t>Health Science</w:t>
      </w:r>
    </w:p>
    <w:p w:rsidR="001D4C2C" w:rsidRPr="002C6B86" w:rsidRDefault="004D3554" w:rsidP="001D4C2C">
      <w:pPr>
        <w:jc w:val="center"/>
        <w:rPr>
          <w:b/>
          <w:sz w:val="28"/>
          <w:u w:val="single"/>
        </w:rPr>
      </w:pPr>
      <w:r>
        <w:rPr>
          <w:b/>
          <w:sz w:val="28"/>
          <w:u w:val="single"/>
        </w:rPr>
        <w:t>Syllabus 2016</w:t>
      </w:r>
    </w:p>
    <w:p w:rsidR="001D4C2C" w:rsidRPr="001D4C2C" w:rsidRDefault="004D3554" w:rsidP="001D4C2C">
      <w:r>
        <w:t>Instructor:</w:t>
      </w:r>
      <w:r>
        <w:tab/>
        <w:t>Ms. Karrie Terpening RN</w:t>
      </w:r>
    </w:p>
    <w:p w:rsidR="007E23A6" w:rsidRDefault="00732D16" w:rsidP="001D4C2C">
      <w:r>
        <w:t>Phone</w:t>
      </w:r>
      <w:r>
        <w:tab/>
      </w:r>
      <w:r>
        <w:tab/>
        <w:t>931-484-</w:t>
      </w:r>
      <w:r w:rsidR="007E23A6">
        <w:t>6194 Work</w:t>
      </w:r>
    </w:p>
    <w:p w:rsidR="001D4C2C" w:rsidRPr="001D4C2C" w:rsidRDefault="004D3554" w:rsidP="001D4C2C">
      <w:r>
        <w:tab/>
      </w:r>
      <w:r>
        <w:tab/>
        <w:t>931-787-2913</w:t>
      </w:r>
    </w:p>
    <w:p w:rsidR="001D4C2C" w:rsidRPr="001D4C2C" w:rsidRDefault="004D3554" w:rsidP="001D4C2C">
      <w:r>
        <w:t>Email</w:t>
      </w:r>
      <w:r>
        <w:tab/>
      </w:r>
      <w:r>
        <w:tab/>
        <w:t>kterpening@ccschools.k12tn.net</w:t>
      </w:r>
    </w:p>
    <w:p w:rsidR="00215DBF" w:rsidRDefault="001D4C2C" w:rsidP="001D4C2C">
      <w:pPr>
        <w:rPr>
          <w:b/>
          <w:u w:val="single"/>
        </w:rPr>
      </w:pPr>
      <w:r w:rsidRPr="001D4C2C">
        <w:rPr>
          <w:b/>
          <w:u w:val="single"/>
        </w:rPr>
        <w:t>Course Description:</w:t>
      </w:r>
    </w:p>
    <w:p w:rsidR="007E23A6" w:rsidRPr="00CD637D" w:rsidRDefault="00215DBF" w:rsidP="001D4C2C">
      <w:pPr>
        <w:rPr>
          <w:rFonts w:ascii="Arial" w:hAnsi="Arial" w:cs="Arial"/>
        </w:rPr>
      </w:pPr>
      <w:r w:rsidRPr="00305048">
        <w:rPr>
          <w:rFonts w:ascii="Arial" w:hAnsi="Arial" w:cs="Arial"/>
        </w:rPr>
        <w:t>This course is an introduction to broad standards that serve as a foundation for Health Care Occupations and functions across health services. Units included are academics in health care communications systems, legal responsibilities, ethics, teamwork, and safety practices.</w:t>
      </w:r>
    </w:p>
    <w:p w:rsidR="00CD637D" w:rsidRDefault="00CD637D" w:rsidP="001D4C2C">
      <w:pPr>
        <w:rPr>
          <w:rFonts w:ascii="Arial" w:hAnsi="Arial" w:cs="Arial"/>
          <w:b/>
          <w:u w:val="single"/>
        </w:rPr>
      </w:pPr>
      <w:r>
        <w:rPr>
          <w:rFonts w:ascii="Arial" w:hAnsi="Arial" w:cs="Arial"/>
          <w:b/>
          <w:u w:val="single"/>
        </w:rPr>
        <w:t>Program content:</w:t>
      </w:r>
    </w:p>
    <w:p w:rsidR="00CD637D" w:rsidRDefault="00CD637D" w:rsidP="001D4C2C">
      <w:pPr>
        <w:rPr>
          <w:rFonts w:ascii="Arial" w:hAnsi="Arial" w:cs="Arial"/>
        </w:rPr>
      </w:pPr>
      <w:r>
        <w:rPr>
          <w:rFonts w:ascii="Arial" w:hAnsi="Arial" w:cs="Arial"/>
        </w:rPr>
        <w:t>Please be advised that this is a health class.  At times during the year your child will be exposed to adult situations and visuals.  We explore the anatomy and physiology of all systems in the body including the reproductive system and childbirth.</w:t>
      </w:r>
    </w:p>
    <w:p w:rsidR="00CB0703" w:rsidRPr="00CB0703" w:rsidRDefault="00CB0703" w:rsidP="001D4C2C">
      <w:pPr>
        <w:rPr>
          <w:rFonts w:ascii="Arial" w:hAnsi="Arial" w:cs="Arial"/>
        </w:rPr>
      </w:pPr>
      <w:proofErr w:type="gramStart"/>
      <w:r>
        <w:rPr>
          <w:rFonts w:ascii="Arial" w:hAnsi="Arial" w:cs="Arial"/>
          <w:b/>
        </w:rPr>
        <w:t>Textbook-</w:t>
      </w:r>
      <w:r>
        <w:rPr>
          <w:rFonts w:ascii="Arial" w:hAnsi="Arial" w:cs="Arial"/>
        </w:rPr>
        <w:t xml:space="preserve"> Diversified Health Occupations; sixth edition.</w:t>
      </w:r>
      <w:proofErr w:type="gramEnd"/>
      <w:r>
        <w:rPr>
          <w:rFonts w:ascii="Arial" w:hAnsi="Arial" w:cs="Arial"/>
        </w:rPr>
        <w:t xml:space="preserve"> Louise Simmers. ISBN-1-4018-1456-5  Thomson/Delmar learning </w:t>
      </w:r>
      <w:bookmarkStart w:id="0" w:name="_GoBack"/>
      <w:bookmarkEnd w:id="0"/>
    </w:p>
    <w:p w:rsidR="00CD637D" w:rsidRDefault="00CD637D" w:rsidP="001D4C2C">
      <w:pPr>
        <w:rPr>
          <w:rFonts w:ascii="Arial" w:hAnsi="Arial" w:cs="Arial"/>
          <w:b/>
          <w:u w:val="single"/>
        </w:rPr>
      </w:pPr>
      <w:r>
        <w:rPr>
          <w:rFonts w:ascii="Arial" w:hAnsi="Arial" w:cs="Arial"/>
          <w:b/>
          <w:u w:val="single"/>
        </w:rPr>
        <w:t>Commitment statement:</w:t>
      </w:r>
    </w:p>
    <w:p w:rsidR="001D4C2C" w:rsidRPr="00CD637D" w:rsidRDefault="00CD637D" w:rsidP="001D4C2C">
      <w:pPr>
        <w:rPr>
          <w:rFonts w:ascii="Arial" w:hAnsi="Arial" w:cs="Arial"/>
        </w:rPr>
      </w:pPr>
      <w:r>
        <w:rPr>
          <w:rFonts w:ascii="Arial" w:hAnsi="Arial" w:cs="Arial"/>
        </w:rPr>
        <w:t>I will as a Health Science instructor give you info</w:t>
      </w:r>
      <w:r w:rsidR="001B7E50">
        <w:rPr>
          <w:rFonts w:ascii="Arial" w:hAnsi="Arial" w:cs="Arial"/>
        </w:rPr>
        <w:t>rmation necessary to meet the standards as well as the commitment to try to give you a valuable understanding of the medical field.</w:t>
      </w:r>
    </w:p>
    <w:p w:rsidR="001D4C2C" w:rsidRPr="002C6B86" w:rsidRDefault="001D4C2C" w:rsidP="001D4C2C">
      <w:pPr>
        <w:rPr>
          <w:b/>
          <w:u w:val="single"/>
        </w:rPr>
      </w:pPr>
      <w:r w:rsidRPr="002C6B86">
        <w:rPr>
          <w:b/>
          <w:u w:val="single"/>
        </w:rPr>
        <w:t>Grading System</w:t>
      </w:r>
    </w:p>
    <w:p w:rsidR="001D4C2C" w:rsidRDefault="001D4C2C" w:rsidP="001D4C2C">
      <w:r>
        <w:t>All work will be classified as Daily Work/Participation, Test/Quizzes, Home Learning, Activities, Current Events, and Projects.</w:t>
      </w:r>
    </w:p>
    <w:p w:rsidR="001D4C2C" w:rsidRDefault="001D4C2C" w:rsidP="001D4C2C">
      <w:r>
        <w:t>1.  Participation, homework, daily assignments</w:t>
      </w:r>
      <w:r w:rsidR="001B7E50">
        <w:t>, team work</w:t>
      </w:r>
      <w:r>
        <w:tab/>
      </w:r>
      <w:r>
        <w:tab/>
        <w:t>40%</w:t>
      </w:r>
    </w:p>
    <w:p w:rsidR="001D4C2C" w:rsidRDefault="001D4C2C" w:rsidP="001D4C2C">
      <w:r>
        <w:t>2.  Quizzes, tests, projects</w:t>
      </w:r>
      <w:r w:rsidR="00B55340">
        <w:t>, Current Events</w:t>
      </w:r>
      <w:r w:rsidR="00732D16">
        <w:t>, Presentation</w:t>
      </w:r>
      <w:r w:rsidR="00732D16">
        <w:tab/>
      </w:r>
      <w:r w:rsidR="001B7E50">
        <w:tab/>
      </w:r>
      <w:r w:rsidR="001B7E50">
        <w:tab/>
      </w:r>
      <w:r>
        <w:t>40%</w:t>
      </w:r>
    </w:p>
    <w:p w:rsidR="001D4C2C" w:rsidRDefault="001D4C2C" w:rsidP="001D4C2C">
      <w:r>
        <w:t>3.  Mid-term Exam</w:t>
      </w:r>
      <w:r w:rsidR="00732D16">
        <w:t>/Final Exam</w:t>
      </w:r>
      <w:r>
        <w:tab/>
      </w:r>
      <w:r>
        <w:tab/>
      </w:r>
      <w:r>
        <w:tab/>
      </w:r>
      <w:r>
        <w:tab/>
      </w:r>
      <w:r>
        <w:tab/>
      </w:r>
      <w:r>
        <w:tab/>
        <w:t>20%</w:t>
      </w:r>
    </w:p>
    <w:p w:rsidR="001D4C2C" w:rsidRPr="002C6B86" w:rsidRDefault="001D4C2C" w:rsidP="001D4C2C">
      <w:pPr>
        <w:rPr>
          <w:b/>
          <w:u w:val="single"/>
        </w:rPr>
      </w:pPr>
      <w:r w:rsidRPr="002C6B86">
        <w:rPr>
          <w:b/>
          <w:u w:val="single"/>
        </w:rPr>
        <w:t>Classroom Materials</w:t>
      </w:r>
    </w:p>
    <w:p w:rsidR="001D4C2C" w:rsidRDefault="001D4C2C" w:rsidP="001D4C2C">
      <w:pPr>
        <w:pStyle w:val="ListParagraph"/>
        <w:numPr>
          <w:ilvl w:val="0"/>
          <w:numId w:val="1"/>
        </w:numPr>
      </w:pPr>
      <w:r>
        <w:t>One composition book</w:t>
      </w:r>
    </w:p>
    <w:p w:rsidR="001D4C2C" w:rsidRDefault="001D4C2C" w:rsidP="001D4C2C">
      <w:pPr>
        <w:pStyle w:val="ListParagraph"/>
        <w:numPr>
          <w:ilvl w:val="0"/>
          <w:numId w:val="1"/>
        </w:numPr>
      </w:pPr>
      <w:r>
        <w:lastRenderedPageBreak/>
        <w:t>Pe</w:t>
      </w:r>
      <w:r w:rsidR="00B55340">
        <w:t>ncils, paper, pens, hi-lighters, markers</w:t>
      </w:r>
      <w:r w:rsidR="00732D16">
        <w:t>, poster board for presentation</w:t>
      </w:r>
    </w:p>
    <w:p w:rsidR="001B7E50" w:rsidRDefault="001D4C2C" w:rsidP="001D4C2C">
      <w:pPr>
        <w:pStyle w:val="ListParagraph"/>
        <w:numPr>
          <w:ilvl w:val="0"/>
          <w:numId w:val="1"/>
        </w:numPr>
      </w:pPr>
      <w:r>
        <w:t>3 ring binder</w:t>
      </w:r>
      <w:r w:rsidR="00505307">
        <w:t xml:space="preserve"> </w:t>
      </w:r>
    </w:p>
    <w:p w:rsidR="001D4C2C" w:rsidRDefault="00B55340" w:rsidP="00505307">
      <w:pPr>
        <w:pStyle w:val="ListParagraph"/>
      </w:pPr>
      <w:r>
        <w:t xml:space="preserve"> </w:t>
      </w:r>
    </w:p>
    <w:p w:rsidR="001D4C2C" w:rsidRPr="002C6B86" w:rsidRDefault="001D4C2C" w:rsidP="001D4C2C">
      <w:pPr>
        <w:rPr>
          <w:b/>
          <w:u w:val="single"/>
        </w:rPr>
      </w:pPr>
      <w:r w:rsidRPr="002C6B86">
        <w:rPr>
          <w:b/>
          <w:u w:val="single"/>
        </w:rPr>
        <w:t>Class Requirements</w:t>
      </w:r>
    </w:p>
    <w:p w:rsidR="001D4C2C" w:rsidRDefault="001D4C2C" w:rsidP="001D4C2C">
      <w:pPr>
        <w:pStyle w:val="ListParagraph"/>
        <w:numPr>
          <w:ilvl w:val="0"/>
          <w:numId w:val="2"/>
        </w:numPr>
      </w:pPr>
      <w:r>
        <w:t>Respect others and your</w:t>
      </w:r>
      <w:r w:rsidR="00505307">
        <w:t xml:space="preserve"> environment, which consists of</w:t>
      </w:r>
      <w:r>
        <w:t>, treating yourself and your classmates with respect at all times and keeping a neat clean classroom.</w:t>
      </w:r>
    </w:p>
    <w:p w:rsidR="001D4C2C" w:rsidRDefault="001D4C2C" w:rsidP="001D4C2C">
      <w:pPr>
        <w:pStyle w:val="ListParagraph"/>
        <w:numPr>
          <w:ilvl w:val="0"/>
          <w:numId w:val="2"/>
        </w:numPr>
      </w:pPr>
      <w:r>
        <w:t>Be on time and ready for class daily.  Be seated when the bell rings.</w:t>
      </w:r>
    </w:p>
    <w:p w:rsidR="001D4C2C" w:rsidRDefault="001D4C2C" w:rsidP="001D4C2C">
      <w:pPr>
        <w:pStyle w:val="ListParagraph"/>
        <w:numPr>
          <w:ilvl w:val="0"/>
          <w:numId w:val="2"/>
        </w:numPr>
      </w:pPr>
      <w:r>
        <w:t>Daily participation is a requirement along with working in collaborative groups.</w:t>
      </w:r>
    </w:p>
    <w:p w:rsidR="001B7E50" w:rsidRDefault="001D4C2C" w:rsidP="001D4C2C">
      <w:pPr>
        <w:pStyle w:val="ListParagraph"/>
        <w:numPr>
          <w:ilvl w:val="0"/>
          <w:numId w:val="2"/>
        </w:numPr>
      </w:pPr>
      <w:r>
        <w:t>All make-up work or unit specific checks must be completed and turned in within 5 da</w:t>
      </w:r>
      <w:r w:rsidR="004D3554">
        <w:t xml:space="preserve">ys of returning from absence. </w:t>
      </w:r>
    </w:p>
    <w:p w:rsidR="004D3554" w:rsidRDefault="004D3554" w:rsidP="001D4C2C">
      <w:pPr>
        <w:pStyle w:val="ListParagraph"/>
        <w:numPr>
          <w:ilvl w:val="0"/>
          <w:numId w:val="2"/>
        </w:numPr>
      </w:pPr>
      <w:r>
        <w:t xml:space="preserve">10 points per day will be </w:t>
      </w:r>
      <w:r w:rsidR="00301ACD">
        <w:t>deducted from any overdue work. No overdue work will be accepted after it is 5 days late, which will result in a zero.</w:t>
      </w:r>
    </w:p>
    <w:p w:rsidR="001B7E50" w:rsidRDefault="001B7E50" w:rsidP="001B7E50">
      <w:pPr>
        <w:rPr>
          <w:b/>
          <w:u w:val="single"/>
        </w:rPr>
      </w:pPr>
      <w:r>
        <w:rPr>
          <w:b/>
          <w:u w:val="single"/>
        </w:rPr>
        <w:t>Class Standards</w:t>
      </w:r>
    </w:p>
    <w:p w:rsidR="001B7E50" w:rsidRPr="007D240C" w:rsidRDefault="001B7E50" w:rsidP="001B7E50">
      <w:pPr>
        <w:pStyle w:val="NormalWeb"/>
        <w:rPr>
          <w:rFonts w:ascii="Arial Narrow" w:hAnsi="Arial Narrow" w:cs="Arial"/>
          <w:sz w:val="20"/>
        </w:rPr>
      </w:pPr>
      <w:r w:rsidRPr="007D240C">
        <w:rPr>
          <w:rFonts w:ascii="Arial Narrow" w:hAnsi="Arial Narrow" w:cs="Arial"/>
          <w:b/>
          <w:bCs/>
          <w:sz w:val="20"/>
          <w:u w:val="single"/>
        </w:rPr>
        <w:t xml:space="preserve">STANDARD </w:t>
      </w:r>
      <w:proofErr w:type="gramStart"/>
      <w:r w:rsidRPr="007D240C">
        <w:rPr>
          <w:rFonts w:ascii="Arial Narrow" w:hAnsi="Arial Narrow" w:cs="Arial"/>
          <w:b/>
          <w:bCs/>
          <w:sz w:val="20"/>
          <w:u w:val="single"/>
        </w:rPr>
        <w:t>1.0</w:t>
      </w:r>
      <w:r>
        <w:rPr>
          <w:rFonts w:ascii="Arial Narrow" w:hAnsi="Arial Narrow" w:cs="Arial"/>
          <w:sz w:val="20"/>
        </w:rPr>
        <w:t xml:space="preserve">  </w:t>
      </w:r>
      <w:r w:rsidRPr="007D240C">
        <w:rPr>
          <w:rFonts w:ascii="Arial Narrow" w:hAnsi="Arial Narrow" w:cs="Arial"/>
          <w:sz w:val="20"/>
        </w:rPr>
        <w:t>The</w:t>
      </w:r>
      <w:proofErr w:type="gramEnd"/>
      <w:r w:rsidRPr="007D240C">
        <w:rPr>
          <w:rFonts w:ascii="Arial Narrow" w:hAnsi="Arial Narrow" w:cs="Arial"/>
          <w:sz w:val="20"/>
        </w:rPr>
        <w:t xml:space="preserve"> student will know and apply the academic subject matter required for entrance within the Health Science Career Cluster. </w:t>
      </w:r>
    </w:p>
    <w:p w:rsidR="001B7E50" w:rsidRPr="007D240C" w:rsidRDefault="001B7E50" w:rsidP="001B7E50">
      <w:pPr>
        <w:numPr>
          <w:ilvl w:val="0"/>
          <w:numId w:val="6"/>
        </w:numPr>
        <w:tabs>
          <w:tab w:val="clear" w:pos="360"/>
          <w:tab w:val="num" w:pos="720"/>
        </w:tabs>
        <w:spacing w:before="120" w:after="120"/>
        <w:rPr>
          <w:rFonts w:ascii="Arial Narrow" w:hAnsi="Arial Narrow" w:cs="Arial"/>
          <w:sz w:val="20"/>
        </w:rPr>
      </w:pPr>
      <w:r w:rsidRPr="007D240C">
        <w:rPr>
          <w:rFonts w:ascii="Arial Narrow" w:hAnsi="Arial Narrow" w:cs="Arial"/>
          <w:sz w:val="20"/>
        </w:rPr>
        <w:t>Analyze principles of basic anatomy and body organization in assessing health.</w:t>
      </w:r>
    </w:p>
    <w:p w:rsidR="001B7E50" w:rsidRPr="007D240C" w:rsidRDefault="001B7E50" w:rsidP="001B7E50">
      <w:pPr>
        <w:numPr>
          <w:ilvl w:val="0"/>
          <w:numId w:val="6"/>
        </w:numPr>
        <w:tabs>
          <w:tab w:val="clear" w:pos="360"/>
          <w:tab w:val="num" w:pos="720"/>
        </w:tabs>
        <w:spacing w:before="120" w:after="120"/>
        <w:rPr>
          <w:rFonts w:ascii="Arial Narrow" w:hAnsi="Arial Narrow" w:cs="Arial"/>
          <w:sz w:val="20"/>
        </w:rPr>
      </w:pPr>
      <w:r w:rsidRPr="007D240C">
        <w:rPr>
          <w:rFonts w:ascii="Arial Narrow" w:hAnsi="Arial Narrow" w:cs="Arial"/>
          <w:sz w:val="20"/>
        </w:rPr>
        <w:t xml:space="preserve">Perform mathematical operations to convert body temperature using Celsius/Fahrenheit methods and convert weight to metric measurement. </w:t>
      </w:r>
    </w:p>
    <w:p w:rsidR="001B7E50" w:rsidRPr="007D240C" w:rsidRDefault="001B7E50" w:rsidP="001B7E50">
      <w:pPr>
        <w:numPr>
          <w:ilvl w:val="0"/>
          <w:numId w:val="6"/>
        </w:numPr>
        <w:tabs>
          <w:tab w:val="clear" w:pos="360"/>
          <w:tab w:val="num" w:pos="720"/>
        </w:tabs>
        <w:spacing w:before="120" w:after="120"/>
        <w:rPr>
          <w:rFonts w:ascii="Arial Narrow" w:hAnsi="Arial Narrow" w:cs="Arial"/>
          <w:sz w:val="20"/>
        </w:rPr>
      </w:pPr>
      <w:r w:rsidRPr="007D240C">
        <w:rPr>
          <w:rFonts w:ascii="Arial Narrow" w:hAnsi="Arial Narrow" w:cs="Arial"/>
          <w:sz w:val="20"/>
        </w:rPr>
        <w:t xml:space="preserve">Use medical terminology, including root words, prefixes, suffixes, and abbreviations. </w:t>
      </w:r>
    </w:p>
    <w:p w:rsidR="001B7E50" w:rsidRPr="007D240C" w:rsidRDefault="001B7E50" w:rsidP="001B7E50">
      <w:pPr>
        <w:numPr>
          <w:ilvl w:val="0"/>
          <w:numId w:val="6"/>
        </w:numPr>
        <w:tabs>
          <w:tab w:val="clear" w:pos="360"/>
          <w:tab w:val="num" w:pos="720"/>
        </w:tabs>
        <w:spacing w:before="120" w:after="120"/>
        <w:rPr>
          <w:rFonts w:ascii="Arial Narrow" w:hAnsi="Arial Narrow" w:cs="Arial"/>
          <w:sz w:val="20"/>
        </w:rPr>
      </w:pPr>
      <w:r w:rsidRPr="007D240C">
        <w:rPr>
          <w:rFonts w:ascii="Arial Narrow" w:hAnsi="Arial Narrow" w:cs="Arial"/>
          <w:sz w:val="20"/>
        </w:rPr>
        <w:t xml:space="preserve">Evaluate the history of health care in respect to time, culture, religion, and regions. </w:t>
      </w:r>
    </w:p>
    <w:p w:rsidR="001B7E50" w:rsidRPr="007D240C" w:rsidRDefault="001B7E50" w:rsidP="001B7E50">
      <w:pPr>
        <w:pStyle w:val="NormalWeb"/>
        <w:rPr>
          <w:rFonts w:ascii="Arial Narrow" w:hAnsi="Arial Narrow" w:cs="Arial"/>
          <w:sz w:val="20"/>
        </w:rPr>
      </w:pPr>
      <w:r w:rsidRPr="007D240C">
        <w:rPr>
          <w:rFonts w:ascii="Arial Narrow" w:hAnsi="Arial Narrow" w:cs="Arial"/>
          <w:b/>
          <w:bCs/>
          <w:sz w:val="20"/>
          <w:u w:val="single"/>
        </w:rPr>
        <w:t xml:space="preserve">STANDARD </w:t>
      </w:r>
      <w:proofErr w:type="gramStart"/>
      <w:r w:rsidRPr="007D240C">
        <w:rPr>
          <w:rFonts w:ascii="Arial Narrow" w:hAnsi="Arial Narrow" w:cs="Arial"/>
          <w:b/>
          <w:bCs/>
          <w:sz w:val="20"/>
          <w:u w:val="single"/>
        </w:rPr>
        <w:t>2.0</w:t>
      </w:r>
      <w:r w:rsidRPr="007D240C">
        <w:rPr>
          <w:rFonts w:ascii="Arial Narrow" w:hAnsi="Arial Narrow" w:cs="Arial"/>
          <w:sz w:val="20"/>
        </w:rPr>
        <w:t xml:space="preserve"> </w:t>
      </w:r>
      <w:r>
        <w:rPr>
          <w:rFonts w:ascii="Arial Narrow" w:hAnsi="Arial Narrow" w:cs="Arial"/>
          <w:sz w:val="20"/>
        </w:rPr>
        <w:t xml:space="preserve"> </w:t>
      </w:r>
      <w:r w:rsidRPr="007D240C">
        <w:rPr>
          <w:rFonts w:ascii="Arial Narrow" w:hAnsi="Arial Narrow" w:cs="Arial"/>
          <w:sz w:val="20"/>
        </w:rPr>
        <w:t>The</w:t>
      </w:r>
      <w:proofErr w:type="gramEnd"/>
      <w:r w:rsidRPr="007D240C">
        <w:rPr>
          <w:rFonts w:ascii="Arial Narrow" w:hAnsi="Arial Narrow" w:cs="Arial"/>
          <w:sz w:val="20"/>
        </w:rPr>
        <w:t xml:space="preserve"> student will differentiate between the various services, careers and departments in a health care setting.</w:t>
      </w:r>
    </w:p>
    <w:p w:rsidR="001B7E50" w:rsidRPr="007D240C" w:rsidRDefault="001B7E50" w:rsidP="001B7E50">
      <w:pPr>
        <w:numPr>
          <w:ilvl w:val="0"/>
          <w:numId w:val="7"/>
        </w:numPr>
        <w:tabs>
          <w:tab w:val="clear" w:pos="360"/>
          <w:tab w:val="num" w:pos="720"/>
        </w:tabs>
        <w:spacing w:before="120" w:after="120"/>
        <w:rPr>
          <w:rFonts w:ascii="Arial Narrow" w:hAnsi="Arial Narrow" w:cs="Arial"/>
          <w:sz w:val="20"/>
        </w:rPr>
      </w:pPr>
      <w:r w:rsidRPr="007D240C">
        <w:rPr>
          <w:rFonts w:ascii="Arial Narrow" w:hAnsi="Arial Narrow" w:cs="Arial"/>
          <w:sz w:val="20"/>
        </w:rPr>
        <w:t>Analyze the range of services offered to clients through various health care facilities.</w:t>
      </w:r>
    </w:p>
    <w:p w:rsidR="001B7E50" w:rsidRPr="007D240C" w:rsidRDefault="001B7E50" w:rsidP="001B7E50">
      <w:pPr>
        <w:numPr>
          <w:ilvl w:val="0"/>
          <w:numId w:val="7"/>
        </w:numPr>
        <w:tabs>
          <w:tab w:val="clear" w:pos="360"/>
          <w:tab w:val="num" w:pos="720"/>
        </w:tabs>
        <w:spacing w:before="120" w:after="120"/>
        <w:rPr>
          <w:rFonts w:ascii="Arial Narrow" w:hAnsi="Arial Narrow" w:cs="Arial"/>
          <w:sz w:val="20"/>
        </w:rPr>
      </w:pPr>
      <w:r w:rsidRPr="007D240C">
        <w:rPr>
          <w:rFonts w:ascii="Arial Narrow" w:hAnsi="Arial Narrow" w:cs="Arial"/>
          <w:sz w:val="20"/>
        </w:rPr>
        <w:t>Differentiate between various degrees, certifications, and registration for health care professions.</w:t>
      </w:r>
    </w:p>
    <w:p w:rsidR="001B7E50" w:rsidRPr="007D240C" w:rsidRDefault="001B7E50" w:rsidP="001B7E50">
      <w:pPr>
        <w:numPr>
          <w:ilvl w:val="0"/>
          <w:numId w:val="7"/>
        </w:numPr>
        <w:tabs>
          <w:tab w:val="clear" w:pos="360"/>
          <w:tab w:val="num" w:pos="720"/>
        </w:tabs>
        <w:spacing w:before="120" w:after="120"/>
        <w:rPr>
          <w:rFonts w:ascii="Arial Narrow" w:hAnsi="Arial Narrow" w:cs="Arial"/>
          <w:sz w:val="20"/>
        </w:rPr>
      </w:pPr>
      <w:r w:rsidRPr="007D240C">
        <w:rPr>
          <w:rFonts w:ascii="Arial Narrow" w:hAnsi="Arial Narrow" w:cs="Arial"/>
          <w:sz w:val="20"/>
        </w:rPr>
        <w:t>Investigate careers in the Therapeutic Services career cluster giving a definition for careers.</w:t>
      </w:r>
    </w:p>
    <w:p w:rsidR="001B7E50" w:rsidRPr="007D240C" w:rsidRDefault="001B7E50" w:rsidP="001B7E50">
      <w:pPr>
        <w:numPr>
          <w:ilvl w:val="0"/>
          <w:numId w:val="7"/>
        </w:numPr>
        <w:tabs>
          <w:tab w:val="clear" w:pos="360"/>
          <w:tab w:val="num" w:pos="720"/>
        </w:tabs>
        <w:spacing w:before="120" w:after="120"/>
        <w:rPr>
          <w:rFonts w:ascii="Arial Narrow" w:hAnsi="Arial Narrow" w:cs="Arial"/>
          <w:sz w:val="20"/>
        </w:rPr>
      </w:pPr>
      <w:r w:rsidRPr="007D240C">
        <w:rPr>
          <w:rFonts w:ascii="Arial Narrow" w:hAnsi="Arial Narrow" w:cs="Arial"/>
          <w:sz w:val="20"/>
        </w:rPr>
        <w:t>Differentiate between the careers in the Diagnostic Services career cluster and explain job duties of careers.</w:t>
      </w:r>
    </w:p>
    <w:p w:rsidR="001B7E50" w:rsidRPr="007D240C" w:rsidRDefault="001B7E50" w:rsidP="001B7E50">
      <w:pPr>
        <w:numPr>
          <w:ilvl w:val="0"/>
          <w:numId w:val="7"/>
        </w:numPr>
        <w:tabs>
          <w:tab w:val="clear" w:pos="360"/>
          <w:tab w:val="num" w:pos="720"/>
        </w:tabs>
        <w:spacing w:before="120" w:after="120"/>
        <w:rPr>
          <w:rFonts w:ascii="Arial Narrow" w:hAnsi="Arial Narrow" w:cs="Arial"/>
          <w:sz w:val="20"/>
        </w:rPr>
      </w:pPr>
      <w:r w:rsidRPr="007D240C">
        <w:rPr>
          <w:rFonts w:ascii="Arial Narrow" w:hAnsi="Arial Narrow" w:cs="Arial"/>
          <w:sz w:val="20"/>
        </w:rPr>
        <w:t>Compare and contrast careers in the Health Informatics career cluster and explain job duties of careers.</w:t>
      </w:r>
    </w:p>
    <w:p w:rsidR="001B7E50" w:rsidRPr="007D240C" w:rsidRDefault="001B7E50" w:rsidP="001B7E50">
      <w:pPr>
        <w:numPr>
          <w:ilvl w:val="0"/>
          <w:numId w:val="7"/>
        </w:numPr>
        <w:tabs>
          <w:tab w:val="clear" w:pos="360"/>
          <w:tab w:val="num" w:pos="720"/>
        </w:tabs>
        <w:spacing w:before="120" w:after="120"/>
        <w:rPr>
          <w:rFonts w:ascii="Arial Narrow" w:hAnsi="Arial Narrow" w:cs="Arial"/>
          <w:sz w:val="20"/>
        </w:rPr>
      </w:pPr>
      <w:r w:rsidRPr="007D240C">
        <w:rPr>
          <w:rFonts w:ascii="Arial Narrow" w:hAnsi="Arial Narrow" w:cs="Arial"/>
          <w:sz w:val="20"/>
        </w:rPr>
        <w:t>Identify careers in the Support Services career cluster and give definitions of careers.</w:t>
      </w:r>
    </w:p>
    <w:p w:rsidR="001B7E50" w:rsidRPr="007D240C" w:rsidRDefault="001B7E50" w:rsidP="001B7E50">
      <w:pPr>
        <w:numPr>
          <w:ilvl w:val="0"/>
          <w:numId w:val="7"/>
        </w:numPr>
        <w:tabs>
          <w:tab w:val="clear" w:pos="360"/>
          <w:tab w:val="num" w:pos="720"/>
        </w:tabs>
        <w:spacing w:before="120" w:after="120"/>
        <w:rPr>
          <w:rFonts w:ascii="Arial Narrow" w:hAnsi="Arial Narrow" w:cs="Arial"/>
          <w:sz w:val="20"/>
        </w:rPr>
      </w:pPr>
      <w:r w:rsidRPr="007D240C">
        <w:rPr>
          <w:rFonts w:ascii="Arial Narrow" w:hAnsi="Arial Narrow" w:cs="Arial"/>
          <w:sz w:val="20"/>
        </w:rPr>
        <w:t>Investigate the careers found in the Biotechnology Research and Development Career Cluster and share job duties.</w:t>
      </w:r>
    </w:p>
    <w:p w:rsidR="001B7E50" w:rsidRPr="007D240C" w:rsidRDefault="001B7E50" w:rsidP="001B7E50">
      <w:pPr>
        <w:numPr>
          <w:ilvl w:val="0"/>
          <w:numId w:val="7"/>
        </w:numPr>
        <w:tabs>
          <w:tab w:val="clear" w:pos="360"/>
          <w:tab w:val="num" w:pos="720"/>
        </w:tabs>
        <w:spacing w:before="120" w:after="120"/>
        <w:rPr>
          <w:rFonts w:ascii="Arial Narrow" w:hAnsi="Arial Narrow" w:cs="Arial"/>
          <w:sz w:val="20"/>
        </w:rPr>
      </w:pPr>
      <w:r w:rsidRPr="007D240C">
        <w:rPr>
          <w:rFonts w:ascii="Arial Narrow" w:hAnsi="Arial Narrow" w:cs="Arial"/>
          <w:sz w:val="20"/>
        </w:rPr>
        <w:t>Analyze the strategies for procuring a job in a health care profession, prepare a resume, complete a mock job application, and interview for that job.</w:t>
      </w:r>
    </w:p>
    <w:p w:rsidR="001B7E50" w:rsidRPr="007D240C" w:rsidRDefault="001B7E50" w:rsidP="001B7E50">
      <w:pPr>
        <w:ind w:left="720" w:hanging="720"/>
        <w:rPr>
          <w:rFonts w:ascii="Arial Narrow" w:hAnsi="Arial Narrow" w:cs="Arial"/>
          <w:sz w:val="20"/>
        </w:rPr>
      </w:pPr>
    </w:p>
    <w:p w:rsidR="001B7E50" w:rsidRPr="007D240C" w:rsidRDefault="001B7E50" w:rsidP="001B7E50">
      <w:pPr>
        <w:pStyle w:val="NormalWeb"/>
        <w:rPr>
          <w:rFonts w:ascii="Arial Narrow" w:hAnsi="Arial Narrow" w:cs="Arial"/>
          <w:sz w:val="20"/>
        </w:rPr>
      </w:pPr>
      <w:r w:rsidRPr="007D240C">
        <w:rPr>
          <w:rFonts w:ascii="Arial Narrow" w:hAnsi="Arial Narrow" w:cs="Arial"/>
          <w:b/>
          <w:bCs/>
          <w:sz w:val="20"/>
          <w:u w:val="single"/>
        </w:rPr>
        <w:t xml:space="preserve">STANDARD </w:t>
      </w:r>
      <w:proofErr w:type="gramStart"/>
      <w:r w:rsidRPr="007D240C">
        <w:rPr>
          <w:rFonts w:ascii="Arial Narrow" w:hAnsi="Arial Narrow" w:cs="Arial"/>
          <w:b/>
          <w:bCs/>
          <w:sz w:val="20"/>
          <w:u w:val="single"/>
        </w:rPr>
        <w:t xml:space="preserve">3.0 </w:t>
      </w:r>
      <w:r>
        <w:rPr>
          <w:rFonts w:ascii="Arial Narrow" w:hAnsi="Arial Narrow" w:cs="Arial"/>
          <w:sz w:val="20"/>
        </w:rPr>
        <w:t xml:space="preserve"> </w:t>
      </w:r>
      <w:r w:rsidRPr="007D240C">
        <w:rPr>
          <w:rFonts w:ascii="Arial Narrow" w:hAnsi="Arial Narrow" w:cs="Arial"/>
          <w:sz w:val="20"/>
        </w:rPr>
        <w:t>The</w:t>
      </w:r>
      <w:proofErr w:type="gramEnd"/>
      <w:r w:rsidRPr="007D240C">
        <w:rPr>
          <w:rFonts w:ascii="Arial Narrow" w:hAnsi="Arial Narrow" w:cs="Arial"/>
          <w:sz w:val="20"/>
        </w:rPr>
        <w:t xml:space="preserve"> student will evaluate the responsibilities necessary to become a member of a professional organization and the HOSA team. </w:t>
      </w:r>
    </w:p>
    <w:p w:rsidR="001B7E50" w:rsidRPr="007D240C" w:rsidRDefault="001B7E50" w:rsidP="001B7E50">
      <w:pPr>
        <w:numPr>
          <w:ilvl w:val="0"/>
          <w:numId w:val="8"/>
        </w:numPr>
        <w:tabs>
          <w:tab w:val="clear" w:pos="360"/>
          <w:tab w:val="num" w:pos="720"/>
        </w:tabs>
        <w:spacing w:before="120" w:after="120"/>
        <w:rPr>
          <w:rFonts w:ascii="Arial Narrow" w:hAnsi="Arial Narrow" w:cs="Arial"/>
          <w:sz w:val="20"/>
        </w:rPr>
      </w:pPr>
      <w:r w:rsidRPr="007D240C">
        <w:rPr>
          <w:rFonts w:ascii="Arial Narrow" w:hAnsi="Arial Narrow" w:cs="Arial"/>
          <w:sz w:val="20"/>
        </w:rPr>
        <w:lastRenderedPageBreak/>
        <w:t>Interpret information obtained concerning professional organizations within health care.</w:t>
      </w:r>
    </w:p>
    <w:p w:rsidR="001B7E50" w:rsidRPr="007D240C" w:rsidRDefault="001B7E50" w:rsidP="001B7E50">
      <w:pPr>
        <w:numPr>
          <w:ilvl w:val="0"/>
          <w:numId w:val="8"/>
        </w:numPr>
        <w:tabs>
          <w:tab w:val="clear" w:pos="360"/>
          <w:tab w:val="num" w:pos="720"/>
        </w:tabs>
        <w:spacing w:before="120" w:after="120"/>
        <w:rPr>
          <w:rFonts w:ascii="Arial Narrow" w:hAnsi="Arial Narrow" w:cs="Arial"/>
          <w:sz w:val="20"/>
        </w:rPr>
      </w:pPr>
      <w:r w:rsidRPr="007D240C">
        <w:rPr>
          <w:rFonts w:ascii="Arial Narrow" w:hAnsi="Arial Narrow" w:cs="Arial"/>
          <w:sz w:val="20"/>
        </w:rPr>
        <w:t xml:space="preserve">Relate the background of HOSA, including purposes and principles of the organization creed, motto, emblem, and dress. </w:t>
      </w:r>
    </w:p>
    <w:p w:rsidR="001B7E50" w:rsidRPr="007D240C" w:rsidRDefault="001B7E50" w:rsidP="001B7E50">
      <w:pPr>
        <w:numPr>
          <w:ilvl w:val="0"/>
          <w:numId w:val="8"/>
        </w:numPr>
        <w:tabs>
          <w:tab w:val="clear" w:pos="360"/>
          <w:tab w:val="num" w:pos="720"/>
        </w:tabs>
        <w:spacing w:before="120" w:after="120"/>
        <w:rPr>
          <w:rFonts w:ascii="Arial Narrow" w:hAnsi="Arial Narrow" w:cs="Arial"/>
          <w:sz w:val="20"/>
        </w:rPr>
      </w:pPr>
      <w:r w:rsidRPr="007D240C">
        <w:rPr>
          <w:rFonts w:ascii="Arial Narrow" w:hAnsi="Arial Narrow" w:cs="Arial"/>
          <w:sz w:val="20"/>
        </w:rPr>
        <w:t xml:space="preserve">Diagram the organizational levels of HOSA. </w:t>
      </w:r>
    </w:p>
    <w:p w:rsidR="001B7E50" w:rsidRPr="007D240C" w:rsidRDefault="001B7E50" w:rsidP="001B7E50">
      <w:pPr>
        <w:numPr>
          <w:ilvl w:val="0"/>
          <w:numId w:val="8"/>
        </w:numPr>
        <w:tabs>
          <w:tab w:val="clear" w:pos="360"/>
          <w:tab w:val="num" w:pos="720"/>
        </w:tabs>
        <w:spacing w:before="120" w:after="120"/>
        <w:rPr>
          <w:rFonts w:ascii="Arial Narrow" w:hAnsi="Arial Narrow" w:cs="Arial"/>
          <w:sz w:val="20"/>
        </w:rPr>
      </w:pPr>
      <w:r w:rsidRPr="007D240C">
        <w:rPr>
          <w:rFonts w:ascii="Arial Narrow" w:hAnsi="Arial Narrow" w:cs="Arial"/>
          <w:sz w:val="20"/>
        </w:rPr>
        <w:t>Incorporate HOSA leadership skills into skills required for health care professionals.</w:t>
      </w:r>
    </w:p>
    <w:p w:rsidR="001B7E50" w:rsidRPr="007D240C" w:rsidRDefault="001B7E50" w:rsidP="001B7E50">
      <w:pPr>
        <w:numPr>
          <w:ilvl w:val="0"/>
          <w:numId w:val="8"/>
        </w:numPr>
        <w:tabs>
          <w:tab w:val="clear" w:pos="360"/>
          <w:tab w:val="num" w:pos="720"/>
        </w:tabs>
        <w:spacing w:before="120" w:after="120"/>
        <w:rPr>
          <w:rFonts w:ascii="Arial Narrow" w:hAnsi="Arial Narrow" w:cs="Arial"/>
          <w:sz w:val="20"/>
        </w:rPr>
      </w:pPr>
      <w:r w:rsidRPr="007D240C">
        <w:rPr>
          <w:rFonts w:ascii="Arial Narrow" w:hAnsi="Arial Narrow" w:cs="Arial"/>
          <w:sz w:val="20"/>
        </w:rPr>
        <w:t>Apply teambuilding concepts to the classroom, to a work setting, and to the school.</w:t>
      </w:r>
    </w:p>
    <w:p w:rsidR="001B7E50" w:rsidRPr="007D240C" w:rsidRDefault="001B7E50" w:rsidP="001B7E50">
      <w:pPr>
        <w:pStyle w:val="NormalWeb"/>
        <w:rPr>
          <w:rFonts w:ascii="Arial Narrow" w:hAnsi="Arial Narrow" w:cs="Arial"/>
          <w:sz w:val="20"/>
        </w:rPr>
      </w:pPr>
      <w:r w:rsidRPr="007D240C">
        <w:rPr>
          <w:rFonts w:ascii="Arial Narrow" w:hAnsi="Arial Narrow" w:cs="Arial"/>
          <w:b/>
          <w:bCs/>
          <w:sz w:val="20"/>
          <w:u w:val="single"/>
        </w:rPr>
        <w:t xml:space="preserve">STANDARD 4.0  </w:t>
      </w:r>
      <w:r w:rsidRPr="007D240C">
        <w:rPr>
          <w:rFonts w:ascii="Arial Narrow" w:hAnsi="Arial Narrow" w:cs="Arial"/>
          <w:sz w:val="20"/>
        </w:rPr>
        <w:t xml:space="preserve"> The student will explain the various methods of giving and obtaining information, demonstrate use of all forms of communication, and evaluate roles and responsibilities.</w:t>
      </w:r>
    </w:p>
    <w:p w:rsidR="001B7E50" w:rsidRPr="007D240C" w:rsidRDefault="001B7E50" w:rsidP="001B7E50">
      <w:pPr>
        <w:numPr>
          <w:ilvl w:val="0"/>
          <w:numId w:val="9"/>
        </w:numPr>
        <w:tabs>
          <w:tab w:val="clear" w:pos="360"/>
          <w:tab w:val="num" w:pos="720"/>
        </w:tabs>
        <w:spacing w:before="120" w:after="120"/>
        <w:rPr>
          <w:rFonts w:ascii="Arial Narrow" w:hAnsi="Arial Narrow" w:cs="Arial"/>
          <w:sz w:val="20"/>
        </w:rPr>
      </w:pPr>
      <w:r w:rsidRPr="007D240C">
        <w:rPr>
          <w:rFonts w:ascii="Arial Narrow" w:hAnsi="Arial Narrow" w:cs="Arial"/>
          <w:sz w:val="20"/>
        </w:rPr>
        <w:t xml:space="preserve">Assess the importance of effective communication using rules of communication and appropriate listening skills, including sending and receiving information. </w:t>
      </w:r>
    </w:p>
    <w:p w:rsidR="001B7E50" w:rsidRPr="007D240C" w:rsidRDefault="001B7E50" w:rsidP="001B7E50">
      <w:pPr>
        <w:numPr>
          <w:ilvl w:val="0"/>
          <w:numId w:val="9"/>
        </w:numPr>
        <w:tabs>
          <w:tab w:val="clear" w:pos="360"/>
          <w:tab w:val="num" w:pos="720"/>
        </w:tabs>
        <w:spacing w:before="120" w:after="120"/>
        <w:rPr>
          <w:rFonts w:ascii="Arial Narrow" w:hAnsi="Arial Narrow" w:cs="Arial"/>
          <w:sz w:val="20"/>
        </w:rPr>
      </w:pPr>
      <w:r w:rsidRPr="007D240C">
        <w:rPr>
          <w:rFonts w:ascii="Arial Narrow" w:hAnsi="Arial Narrow" w:cs="Arial"/>
          <w:sz w:val="20"/>
        </w:rPr>
        <w:t xml:space="preserve">Adapt communication to individual needs (age and development specific) and multicultural and multilingual needs. </w:t>
      </w:r>
    </w:p>
    <w:p w:rsidR="001B7E50" w:rsidRPr="007D240C" w:rsidRDefault="001B7E50" w:rsidP="001B7E50">
      <w:pPr>
        <w:numPr>
          <w:ilvl w:val="0"/>
          <w:numId w:val="9"/>
        </w:numPr>
        <w:tabs>
          <w:tab w:val="clear" w:pos="360"/>
          <w:tab w:val="num" w:pos="720"/>
        </w:tabs>
        <w:spacing w:before="120" w:after="120"/>
        <w:rPr>
          <w:rFonts w:ascii="Arial Narrow" w:hAnsi="Arial Narrow" w:cs="Arial"/>
          <w:sz w:val="20"/>
        </w:rPr>
      </w:pPr>
      <w:r w:rsidRPr="007D240C">
        <w:rPr>
          <w:rFonts w:ascii="Arial Narrow" w:hAnsi="Arial Narrow" w:cs="Arial"/>
          <w:sz w:val="20"/>
        </w:rPr>
        <w:t>Differentiate between culture, ethnicity, and race; then, identify ways health care professionals can communicate in a respectful, unbiased manner.</w:t>
      </w:r>
    </w:p>
    <w:p w:rsidR="001B7E50" w:rsidRPr="007D240C" w:rsidRDefault="001B7E50" w:rsidP="001B7E50">
      <w:pPr>
        <w:pStyle w:val="NormalWeb"/>
        <w:rPr>
          <w:rFonts w:ascii="Arial Narrow" w:hAnsi="Arial Narrow" w:cs="Arial"/>
          <w:sz w:val="20"/>
        </w:rPr>
      </w:pPr>
      <w:r w:rsidRPr="007D240C">
        <w:rPr>
          <w:rFonts w:ascii="Arial Narrow" w:hAnsi="Arial Narrow" w:cs="Arial"/>
          <w:b/>
          <w:bCs/>
          <w:sz w:val="20"/>
          <w:u w:val="single"/>
        </w:rPr>
        <w:t xml:space="preserve">STANDARD </w:t>
      </w:r>
      <w:proofErr w:type="gramStart"/>
      <w:r w:rsidRPr="007D240C">
        <w:rPr>
          <w:rFonts w:ascii="Arial Narrow" w:hAnsi="Arial Narrow" w:cs="Arial"/>
          <w:b/>
          <w:bCs/>
          <w:sz w:val="20"/>
          <w:u w:val="single"/>
        </w:rPr>
        <w:t>5.0</w:t>
      </w:r>
      <w:r w:rsidRPr="007D240C">
        <w:rPr>
          <w:rFonts w:ascii="Arial Narrow" w:hAnsi="Arial Narrow" w:cs="Arial"/>
          <w:sz w:val="20"/>
        </w:rPr>
        <w:t xml:space="preserve"> </w:t>
      </w:r>
      <w:r>
        <w:rPr>
          <w:rFonts w:ascii="Arial Narrow" w:hAnsi="Arial Narrow" w:cs="Arial"/>
          <w:sz w:val="20"/>
        </w:rPr>
        <w:t xml:space="preserve"> </w:t>
      </w:r>
      <w:r w:rsidRPr="007D240C">
        <w:rPr>
          <w:rFonts w:ascii="Arial Narrow" w:hAnsi="Arial Narrow" w:cs="Arial"/>
          <w:sz w:val="20"/>
        </w:rPr>
        <w:t>The</w:t>
      </w:r>
      <w:proofErr w:type="gramEnd"/>
      <w:r w:rsidRPr="007D240C">
        <w:rPr>
          <w:rFonts w:ascii="Arial Narrow" w:hAnsi="Arial Narrow" w:cs="Arial"/>
          <w:sz w:val="20"/>
        </w:rPr>
        <w:t xml:space="preserve"> student will evaluate legal responsibilities, limitations, and implications of actions within the health care delivery system. </w:t>
      </w:r>
    </w:p>
    <w:p w:rsidR="001B7E50" w:rsidRPr="007D240C" w:rsidRDefault="001B7E50" w:rsidP="001B7E50">
      <w:pPr>
        <w:numPr>
          <w:ilvl w:val="0"/>
          <w:numId w:val="10"/>
        </w:numPr>
        <w:spacing w:before="120" w:after="120"/>
        <w:rPr>
          <w:rFonts w:ascii="Arial Narrow" w:hAnsi="Arial Narrow" w:cs="Arial"/>
          <w:sz w:val="20"/>
        </w:rPr>
      </w:pPr>
      <w:r w:rsidRPr="007D240C">
        <w:rPr>
          <w:rFonts w:ascii="Arial Narrow" w:hAnsi="Arial Narrow" w:cs="Arial"/>
          <w:sz w:val="20"/>
        </w:rPr>
        <w:t>Define the qualities of a successful health care professional.</w:t>
      </w:r>
    </w:p>
    <w:p w:rsidR="001B7E50" w:rsidRPr="007D240C" w:rsidRDefault="001B7E50" w:rsidP="001B7E50">
      <w:pPr>
        <w:numPr>
          <w:ilvl w:val="0"/>
          <w:numId w:val="10"/>
        </w:numPr>
        <w:spacing w:before="120" w:after="120"/>
        <w:rPr>
          <w:rFonts w:ascii="Arial Narrow" w:hAnsi="Arial Narrow" w:cs="Arial"/>
          <w:sz w:val="20"/>
        </w:rPr>
      </w:pPr>
      <w:r w:rsidRPr="007D240C">
        <w:rPr>
          <w:rFonts w:ascii="Arial Narrow" w:hAnsi="Arial Narrow" w:cs="Arial"/>
          <w:sz w:val="20"/>
        </w:rPr>
        <w:t xml:space="preserve">Examine legal aspects of client/patient care, including HIPPA guidelines, confidentiality, consent, and negligence. </w:t>
      </w:r>
    </w:p>
    <w:p w:rsidR="001B7E50" w:rsidRPr="007D240C" w:rsidRDefault="001B7E50" w:rsidP="001B7E50">
      <w:pPr>
        <w:numPr>
          <w:ilvl w:val="0"/>
          <w:numId w:val="10"/>
        </w:numPr>
        <w:spacing w:before="120" w:after="120"/>
        <w:rPr>
          <w:rFonts w:ascii="Arial Narrow" w:hAnsi="Arial Narrow" w:cs="Arial"/>
          <w:sz w:val="20"/>
        </w:rPr>
      </w:pPr>
      <w:r w:rsidRPr="007D240C">
        <w:rPr>
          <w:rFonts w:ascii="Arial Narrow" w:hAnsi="Arial Narrow" w:cs="Arial"/>
          <w:sz w:val="20"/>
        </w:rPr>
        <w:t>Define standard of care and explain the purpose of professional code of ethics.</w:t>
      </w:r>
    </w:p>
    <w:p w:rsidR="001B7E50" w:rsidRPr="007D240C" w:rsidRDefault="001B7E50" w:rsidP="001B7E50">
      <w:pPr>
        <w:numPr>
          <w:ilvl w:val="0"/>
          <w:numId w:val="10"/>
        </w:numPr>
        <w:spacing w:before="120" w:after="120"/>
        <w:rPr>
          <w:rFonts w:ascii="Arial Narrow" w:hAnsi="Arial Narrow" w:cs="Arial"/>
          <w:sz w:val="20"/>
        </w:rPr>
      </w:pPr>
      <w:r w:rsidRPr="007D240C">
        <w:rPr>
          <w:rFonts w:ascii="Arial Narrow" w:hAnsi="Arial Narrow" w:cs="Arial"/>
          <w:sz w:val="20"/>
        </w:rPr>
        <w:t xml:space="preserve">Analyze legal requirements in documentation. </w:t>
      </w:r>
    </w:p>
    <w:p w:rsidR="001B7E50" w:rsidRPr="007D240C" w:rsidRDefault="001B7E50" w:rsidP="001B7E50">
      <w:pPr>
        <w:numPr>
          <w:ilvl w:val="0"/>
          <w:numId w:val="10"/>
        </w:numPr>
        <w:spacing w:before="120" w:after="120"/>
        <w:rPr>
          <w:rFonts w:ascii="Arial Narrow" w:hAnsi="Arial Narrow" w:cs="Arial"/>
          <w:sz w:val="20"/>
        </w:rPr>
      </w:pPr>
      <w:r w:rsidRPr="007D240C">
        <w:rPr>
          <w:rFonts w:ascii="Arial Narrow" w:hAnsi="Arial Narrow" w:cs="Arial"/>
          <w:sz w:val="20"/>
        </w:rPr>
        <w:t>Analyze the Patients’ Bill of Rights and compare the needs of client/patient who have cultural, social, and ethical differences in regard to the Patients' Bill of Rights.</w:t>
      </w:r>
    </w:p>
    <w:p w:rsidR="001B7E50" w:rsidRPr="007D240C" w:rsidRDefault="001B7E50" w:rsidP="001B7E50">
      <w:pPr>
        <w:pStyle w:val="NormalWeb"/>
        <w:rPr>
          <w:rFonts w:ascii="Arial Narrow" w:hAnsi="Arial Narrow" w:cs="Arial"/>
          <w:sz w:val="20"/>
        </w:rPr>
      </w:pPr>
      <w:r w:rsidRPr="007D240C">
        <w:rPr>
          <w:rFonts w:ascii="Arial Narrow" w:hAnsi="Arial Narrow" w:cs="Arial"/>
          <w:b/>
          <w:bCs/>
          <w:sz w:val="20"/>
          <w:u w:val="single"/>
        </w:rPr>
        <w:t>STANDARD 6.0</w:t>
      </w:r>
      <w:r w:rsidRPr="007D240C">
        <w:rPr>
          <w:rFonts w:ascii="Arial Narrow" w:hAnsi="Arial Narrow" w:cs="Arial"/>
          <w:sz w:val="20"/>
        </w:rPr>
        <w:t xml:space="preserve"> </w:t>
      </w:r>
      <w:r>
        <w:rPr>
          <w:rFonts w:ascii="Arial Narrow" w:hAnsi="Arial Narrow" w:cs="Arial"/>
          <w:sz w:val="20"/>
        </w:rPr>
        <w:t xml:space="preserve">  </w:t>
      </w:r>
      <w:r w:rsidRPr="007D240C">
        <w:rPr>
          <w:rFonts w:ascii="Arial Narrow" w:hAnsi="Arial Narrow" w:cs="Arial"/>
          <w:sz w:val="20"/>
        </w:rPr>
        <w:t xml:space="preserve">The student will analyze the existing and potential hazards to clients, co-workers, and self and will prevent injury or illness through safe work and infection control practices. </w:t>
      </w:r>
    </w:p>
    <w:p w:rsidR="001B7E50" w:rsidRPr="007D240C" w:rsidRDefault="001B7E50" w:rsidP="001B7E50">
      <w:pPr>
        <w:numPr>
          <w:ilvl w:val="0"/>
          <w:numId w:val="11"/>
        </w:numPr>
        <w:tabs>
          <w:tab w:val="clear" w:pos="360"/>
          <w:tab w:val="num" w:pos="720"/>
        </w:tabs>
        <w:spacing w:before="120" w:after="120"/>
        <w:rPr>
          <w:rFonts w:ascii="Arial Narrow" w:hAnsi="Arial Narrow" w:cs="Arial"/>
          <w:sz w:val="20"/>
        </w:rPr>
      </w:pPr>
      <w:r w:rsidRPr="007D240C">
        <w:rPr>
          <w:rFonts w:ascii="Arial Narrow" w:hAnsi="Arial Narrow" w:cs="Arial"/>
          <w:sz w:val="20"/>
        </w:rPr>
        <w:t xml:space="preserve">Use Standard Precautions and OSHA Standards to control the spread of infection, including aseptic techniques such as hand washing, personal protective equipment, isolation, and personal hygiene. </w:t>
      </w:r>
    </w:p>
    <w:p w:rsidR="001B7E50" w:rsidRPr="007D240C" w:rsidRDefault="001B7E50" w:rsidP="001B7E50">
      <w:pPr>
        <w:numPr>
          <w:ilvl w:val="0"/>
          <w:numId w:val="11"/>
        </w:numPr>
        <w:tabs>
          <w:tab w:val="clear" w:pos="360"/>
          <w:tab w:val="num" w:pos="720"/>
        </w:tabs>
        <w:spacing w:before="120" w:after="120"/>
        <w:rPr>
          <w:rFonts w:ascii="Arial Narrow" w:hAnsi="Arial Narrow" w:cs="Arial"/>
          <w:sz w:val="20"/>
        </w:rPr>
      </w:pPr>
      <w:r w:rsidRPr="007D240C">
        <w:rPr>
          <w:rFonts w:ascii="Arial Narrow" w:hAnsi="Arial Narrow" w:cs="Arial"/>
          <w:sz w:val="20"/>
        </w:rPr>
        <w:t xml:space="preserve">Apply principles of body mechanics, including proper lifting techniques, positioning, moving, and transferring. </w:t>
      </w:r>
    </w:p>
    <w:p w:rsidR="001B7E50" w:rsidRPr="007D240C" w:rsidRDefault="001B7E50" w:rsidP="001B7E50">
      <w:pPr>
        <w:numPr>
          <w:ilvl w:val="0"/>
          <w:numId w:val="11"/>
        </w:numPr>
        <w:tabs>
          <w:tab w:val="clear" w:pos="360"/>
          <w:tab w:val="num" w:pos="720"/>
        </w:tabs>
        <w:spacing w:before="120" w:after="120"/>
        <w:rPr>
          <w:rFonts w:ascii="Arial Narrow" w:hAnsi="Arial Narrow" w:cs="Arial"/>
          <w:sz w:val="20"/>
        </w:rPr>
      </w:pPr>
      <w:r w:rsidRPr="007D240C">
        <w:rPr>
          <w:rFonts w:ascii="Arial Narrow" w:hAnsi="Arial Narrow" w:cs="Arial"/>
          <w:sz w:val="20"/>
        </w:rPr>
        <w:t>Employ emergency procedures and protocols regarding fire and electrical hazards and hazardous materials.</w:t>
      </w:r>
    </w:p>
    <w:p w:rsidR="001B7E50" w:rsidRPr="007D240C" w:rsidRDefault="001B7E50" w:rsidP="001B7E50">
      <w:pPr>
        <w:numPr>
          <w:ilvl w:val="0"/>
          <w:numId w:val="11"/>
        </w:numPr>
        <w:tabs>
          <w:tab w:val="clear" w:pos="360"/>
          <w:tab w:val="num" w:pos="720"/>
        </w:tabs>
        <w:spacing w:before="120" w:after="120"/>
        <w:rPr>
          <w:rFonts w:ascii="Arial Narrow" w:hAnsi="Arial Narrow" w:cs="Arial"/>
          <w:sz w:val="20"/>
        </w:rPr>
      </w:pPr>
      <w:r w:rsidRPr="007D240C">
        <w:rPr>
          <w:rFonts w:ascii="Arial Narrow" w:hAnsi="Arial Narrow" w:cs="Arial"/>
          <w:sz w:val="20"/>
        </w:rPr>
        <w:t>Assess safety practices that are related to safety of clients in a health care facility.</w:t>
      </w:r>
    </w:p>
    <w:p w:rsidR="001B7E50" w:rsidRPr="007D240C" w:rsidRDefault="001B7E50" w:rsidP="001B7E50">
      <w:pPr>
        <w:numPr>
          <w:ilvl w:val="0"/>
          <w:numId w:val="11"/>
        </w:numPr>
        <w:tabs>
          <w:tab w:val="clear" w:pos="360"/>
          <w:tab w:val="num" w:pos="720"/>
        </w:tabs>
        <w:spacing w:before="120" w:after="120"/>
        <w:rPr>
          <w:rFonts w:ascii="Arial Narrow" w:hAnsi="Arial Narrow" w:cs="Arial"/>
          <w:sz w:val="20"/>
        </w:rPr>
      </w:pPr>
      <w:r w:rsidRPr="007D240C">
        <w:rPr>
          <w:rFonts w:ascii="Arial Narrow" w:hAnsi="Arial Narrow" w:cs="Arial"/>
          <w:sz w:val="20"/>
        </w:rPr>
        <w:t>Identify the factors that affect microbial growth and methods for destroying them.</w:t>
      </w:r>
    </w:p>
    <w:p w:rsidR="001B7E50" w:rsidRPr="007D240C" w:rsidRDefault="001B7E50" w:rsidP="001B7E50">
      <w:pPr>
        <w:rPr>
          <w:sz w:val="20"/>
        </w:rPr>
      </w:pPr>
    </w:p>
    <w:p w:rsidR="001B7E50" w:rsidRPr="007D240C" w:rsidRDefault="001B7E50" w:rsidP="001B7E50">
      <w:pPr>
        <w:pStyle w:val="NormalWeb"/>
        <w:rPr>
          <w:rFonts w:ascii="Arial Narrow" w:hAnsi="Arial Narrow" w:cs="Arial"/>
          <w:sz w:val="20"/>
        </w:rPr>
      </w:pPr>
      <w:r w:rsidRPr="007D240C">
        <w:rPr>
          <w:rFonts w:ascii="Arial Narrow" w:hAnsi="Arial Narrow" w:cs="Arial"/>
          <w:b/>
          <w:bCs/>
          <w:sz w:val="20"/>
          <w:u w:val="single"/>
        </w:rPr>
        <w:t>STANDARD 7.0</w:t>
      </w:r>
      <w:r w:rsidRPr="007D240C">
        <w:rPr>
          <w:rFonts w:ascii="Arial Narrow" w:hAnsi="Arial Narrow" w:cs="Arial"/>
          <w:sz w:val="20"/>
        </w:rPr>
        <w:t xml:space="preserve"> </w:t>
      </w:r>
      <w:r>
        <w:rPr>
          <w:rFonts w:ascii="Arial Narrow" w:hAnsi="Arial Narrow" w:cs="Arial"/>
          <w:sz w:val="20"/>
        </w:rPr>
        <w:t xml:space="preserve">  </w:t>
      </w:r>
      <w:r w:rsidRPr="007D240C">
        <w:rPr>
          <w:rFonts w:ascii="Arial Narrow" w:hAnsi="Arial Narrow" w:cs="Arial"/>
          <w:sz w:val="20"/>
        </w:rPr>
        <w:t xml:space="preserve">The student will analyze and synthesize information related to the public health services and maintenance of health communities. </w:t>
      </w:r>
    </w:p>
    <w:p w:rsidR="001B7E50" w:rsidRPr="007D240C" w:rsidRDefault="001B7E50" w:rsidP="001B7E50">
      <w:pPr>
        <w:numPr>
          <w:ilvl w:val="0"/>
          <w:numId w:val="12"/>
        </w:numPr>
        <w:spacing w:before="120" w:after="120"/>
        <w:rPr>
          <w:rFonts w:ascii="Arial Narrow" w:hAnsi="Arial Narrow" w:cs="Arial"/>
          <w:sz w:val="20"/>
        </w:rPr>
      </w:pPr>
      <w:r w:rsidRPr="007D240C">
        <w:rPr>
          <w:rFonts w:ascii="Arial Narrow" w:hAnsi="Arial Narrow" w:cs="Arial"/>
          <w:sz w:val="20"/>
        </w:rPr>
        <w:t>Compare and contrast the agencies and available services or careers within the health and human services department.</w:t>
      </w:r>
    </w:p>
    <w:p w:rsidR="001B7E50" w:rsidRPr="007D240C" w:rsidRDefault="001B7E50" w:rsidP="001B7E50">
      <w:pPr>
        <w:numPr>
          <w:ilvl w:val="0"/>
          <w:numId w:val="12"/>
        </w:numPr>
        <w:spacing w:before="120" w:after="120"/>
        <w:ind w:left="778"/>
        <w:rPr>
          <w:rFonts w:ascii="Arial Narrow" w:hAnsi="Arial Narrow" w:cs="Arial"/>
          <w:sz w:val="20"/>
        </w:rPr>
      </w:pPr>
      <w:r w:rsidRPr="007D240C">
        <w:rPr>
          <w:rFonts w:ascii="Arial Narrow" w:hAnsi="Arial Narrow" w:cs="Arial"/>
          <w:sz w:val="20"/>
        </w:rPr>
        <w:t>Investigate the history of the public health services and relate how the services have improved lives in their communities.</w:t>
      </w:r>
    </w:p>
    <w:p w:rsidR="001B7E50" w:rsidRPr="007D240C" w:rsidRDefault="001B7E50" w:rsidP="001B7E50">
      <w:pPr>
        <w:numPr>
          <w:ilvl w:val="0"/>
          <w:numId w:val="12"/>
        </w:numPr>
        <w:spacing w:before="120" w:after="120"/>
        <w:ind w:left="778"/>
        <w:rPr>
          <w:rFonts w:ascii="Arial Narrow" w:hAnsi="Arial Narrow" w:cs="Arial"/>
          <w:sz w:val="20"/>
        </w:rPr>
      </w:pPr>
      <w:r w:rsidRPr="007D240C">
        <w:rPr>
          <w:rFonts w:ascii="Arial Narrow" w:hAnsi="Arial Narrow" w:cs="Arial"/>
          <w:sz w:val="20"/>
        </w:rPr>
        <w:lastRenderedPageBreak/>
        <w:t>Analyze statistics from the Centers for Disease Control and Prevention and other sources for identification of prevalent health issues in your community.</w:t>
      </w:r>
    </w:p>
    <w:p w:rsidR="001B7E50" w:rsidRPr="007D240C" w:rsidRDefault="001B7E50" w:rsidP="001B7E50">
      <w:pPr>
        <w:numPr>
          <w:ilvl w:val="0"/>
          <w:numId w:val="12"/>
        </w:numPr>
        <w:spacing w:before="120" w:after="120"/>
        <w:ind w:left="778"/>
        <w:rPr>
          <w:rFonts w:ascii="Arial Narrow" w:hAnsi="Arial Narrow" w:cs="Arial"/>
          <w:sz w:val="20"/>
        </w:rPr>
      </w:pPr>
      <w:r w:rsidRPr="007D240C">
        <w:rPr>
          <w:rFonts w:ascii="Arial Narrow" w:hAnsi="Arial Narrow" w:cs="Arial"/>
          <w:sz w:val="20"/>
        </w:rPr>
        <w:t>Create an educational plan for community health issues that are preventable.</w:t>
      </w:r>
    </w:p>
    <w:p w:rsidR="001B7E50" w:rsidRPr="007D240C" w:rsidRDefault="001B7E50" w:rsidP="001B7E50">
      <w:pPr>
        <w:numPr>
          <w:ilvl w:val="0"/>
          <w:numId w:val="12"/>
        </w:numPr>
        <w:spacing w:before="120" w:after="120"/>
        <w:ind w:left="778"/>
        <w:rPr>
          <w:rFonts w:ascii="Arial Narrow" w:hAnsi="Arial Narrow" w:cs="Arial"/>
          <w:sz w:val="20"/>
        </w:rPr>
      </w:pPr>
      <w:r w:rsidRPr="007D240C">
        <w:rPr>
          <w:rFonts w:ascii="Arial Narrow" w:hAnsi="Arial Narrow" w:cs="Arial"/>
          <w:sz w:val="20"/>
        </w:rPr>
        <w:t>Create an emergency plan for the following potential threats: natural disaster; severe weather; bioterrorism; chemical, radiation, and biological agents.</w:t>
      </w:r>
    </w:p>
    <w:p w:rsidR="001B7E50" w:rsidRPr="007D240C" w:rsidRDefault="001B7E50" w:rsidP="001B7E50">
      <w:pPr>
        <w:pStyle w:val="NormalWeb"/>
        <w:rPr>
          <w:rFonts w:ascii="Arial Narrow" w:hAnsi="Arial Narrow" w:cs="Arial"/>
          <w:sz w:val="20"/>
        </w:rPr>
      </w:pPr>
      <w:r w:rsidRPr="007D240C">
        <w:rPr>
          <w:rFonts w:ascii="Arial Narrow" w:hAnsi="Arial Narrow" w:cs="Arial"/>
          <w:b/>
          <w:bCs/>
          <w:sz w:val="20"/>
          <w:u w:val="single"/>
        </w:rPr>
        <w:t xml:space="preserve">STANDARD </w:t>
      </w:r>
      <w:proofErr w:type="gramStart"/>
      <w:r w:rsidRPr="007D240C">
        <w:rPr>
          <w:rFonts w:ascii="Arial Narrow" w:hAnsi="Arial Narrow" w:cs="Arial"/>
          <w:b/>
          <w:bCs/>
          <w:sz w:val="20"/>
          <w:u w:val="single"/>
        </w:rPr>
        <w:t>8.0</w:t>
      </w:r>
      <w:r w:rsidRPr="007D240C">
        <w:rPr>
          <w:rFonts w:ascii="Arial Narrow" w:hAnsi="Arial Narrow" w:cs="Arial"/>
          <w:sz w:val="20"/>
        </w:rPr>
        <w:t xml:space="preserve"> </w:t>
      </w:r>
      <w:r>
        <w:rPr>
          <w:rFonts w:ascii="Arial Narrow" w:hAnsi="Arial Narrow" w:cs="Arial"/>
          <w:sz w:val="20"/>
        </w:rPr>
        <w:t xml:space="preserve"> </w:t>
      </w:r>
      <w:r w:rsidRPr="007D240C">
        <w:rPr>
          <w:rFonts w:ascii="Arial Narrow" w:hAnsi="Arial Narrow" w:cs="Arial"/>
          <w:sz w:val="20"/>
        </w:rPr>
        <w:t>The</w:t>
      </w:r>
      <w:proofErr w:type="gramEnd"/>
      <w:r w:rsidRPr="007D240C">
        <w:rPr>
          <w:rFonts w:ascii="Arial Narrow" w:hAnsi="Arial Narrow" w:cs="Arial"/>
          <w:sz w:val="20"/>
        </w:rPr>
        <w:t xml:space="preserve"> student will perform skills necessary for physical assessment of health status and emergency care. </w:t>
      </w:r>
    </w:p>
    <w:p w:rsidR="001B7E50" w:rsidRPr="007D240C" w:rsidRDefault="001B7E50" w:rsidP="001B7E50">
      <w:pPr>
        <w:numPr>
          <w:ilvl w:val="0"/>
          <w:numId w:val="13"/>
        </w:numPr>
        <w:spacing w:before="120" w:after="120"/>
        <w:rPr>
          <w:rFonts w:ascii="Arial Narrow" w:hAnsi="Arial Narrow" w:cs="Arial"/>
          <w:sz w:val="20"/>
        </w:rPr>
      </w:pPr>
      <w:r w:rsidRPr="007D240C">
        <w:rPr>
          <w:rFonts w:ascii="Arial Narrow" w:hAnsi="Arial Narrow" w:cs="Arial"/>
          <w:sz w:val="20"/>
        </w:rPr>
        <w:t xml:space="preserve">Demonstrate principles of first aid application in emergency conditions, such as bleeding, shock, poisoning, burns, heat, cold exposures, musculoskeletal injuries, and sudden illness. </w:t>
      </w:r>
    </w:p>
    <w:p w:rsidR="001B7E50" w:rsidRPr="007D240C" w:rsidRDefault="001B7E50" w:rsidP="001B7E50">
      <w:pPr>
        <w:numPr>
          <w:ilvl w:val="0"/>
          <w:numId w:val="13"/>
        </w:numPr>
        <w:spacing w:before="120" w:after="120"/>
        <w:rPr>
          <w:rFonts w:ascii="Arial Narrow" w:hAnsi="Arial Narrow" w:cs="Arial"/>
          <w:sz w:val="20"/>
        </w:rPr>
      </w:pPr>
      <w:r w:rsidRPr="007D240C">
        <w:rPr>
          <w:rFonts w:ascii="Arial Narrow" w:hAnsi="Arial Narrow" w:cs="Arial"/>
          <w:sz w:val="20"/>
        </w:rPr>
        <w:t xml:space="preserve">Demonstrate cardiopulmonary resuscitation emergency procedures. </w:t>
      </w:r>
    </w:p>
    <w:p w:rsidR="001B7E50" w:rsidRPr="007D240C" w:rsidRDefault="001B7E50" w:rsidP="001B7E50">
      <w:pPr>
        <w:numPr>
          <w:ilvl w:val="0"/>
          <w:numId w:val="13"/>
        </w:numPr>
        <w:spacing w:before="120" w:after="120"/>
        <w:rPr>
          <w:rFonts w:ascii="Arial Narrow" w:hAnsi="Arial Narrow" w:cs="Arial"/>
          <w:sz w:val="20"/>
        </w:rPr>
      </w:pPr>
      <w:r w:rsidRPr="007D240C">
        <w:rPr>
          <w:rFonts w:ascii="Arial Narrow" w:hAnsi="Arial Narrow" w:cs="Arial"/>
          <w:sz w:val="20"/>
        </w:rPr>
        <w:t xml:space="preserve">Measure vital signs. </w:t>
      </w:r>
    </w:p>
    <w:p w:rsidR="006004B6" w:rsidRDefault="001B7E50" w:rsidP="001B7E50">
      <w:pPr>
        <w:numPr>
          <w:ilvl w:val="0"/>
          <w:numId w:val="13"/>
        </w:numPr>
        <w:spacing w:before="120" w:after="120"/>
        <w:rPr>
          <w:rFonts w:ascii="Arial Narrow" w:hAnsi="Arial Narrow" w:cs="Arial"/>
          <w:sz w:val="20"/>
        </w:rPr>
      </w:pPr>
      <w:r w:rsidRPr="007D240C">
        <w:rPr>
          <w:rFonts w:ascii="Arial Narrow" w:hAnsi="Arial Narrow" w:cs="Arial"/>
          <w:sz w:val="20"/>
        </w:rPr>
        <w:t xml:space="preserve">Perform health assessment, including measures such as height, weight, nutritional analysis, and psychosocial skills. </w:t>
      </w:r>
    </w:p>
    <w:p w:rsidR="00B55340" w:rsidRPr="006004B6" w:rsidRDefault="00B55340" w:rsidP="006004B6">
      <w:pPr>
        <w:spacing w:before="120" w:after="120"/>
        <w:rPr>
          <w:rFonts w:ascii="Arial Narrow" w:hAnsi="Arial Narrow" w:cs="Arial"/>
          <w:sz w:val="20"/>
        </w:rPr>
      </w:pPr>
    </w:p>
    <w:p w:rsidR="001D4C2C" w:rsidRPr="002C6B86" w:rsidRDefault="001D4C2C" w:rsidP="001B7E50">
      <w:pPr>
        <w:rPr>
          <w:b/>
          <w:u w:val="single"/>
        </w:rPr>
      </w:pPr>
      <w:r w:rsidRPr="002C6B86">
        <w:rPr>
          <w:b/>
          <w:u w:val="single"/>
        </w:rPr>
        <w:t>Home Learning</w:t>
      </w:r>
    </w:p>
    <w:p w:rsidR="001D4C2C" w:rsidRDefault="001D4C2C" w:rsidP="001D4C2C">
      <w:pPr>
        <w:ind w:left="360"/>
      </w:pPr>
      <w:r>
        <w:t>Homework is due at the beginning of class or when asked for by the teacher.  Homework will be considered unfinished and will not be accepted a</w:t>
      </w:r>
      <w:r w:rsidR="00B55340">
        <w:t>f</w:t>
      </w:r>
      <w:r>
        <w:t>ter the teacher collects the work from the class.  30 minutes must be spent every night reviewing notes and key terms of working on activities.</w:t>
      </w:r>
    </w:p>
    <w:p w:rsidR="001D4C2C" w:rsidRPr="002C6B86" w:rsidRDefault="001D4C2C" w:rsidP="006004B6">
      <w:pPr>
        <w:rPr>
          <w:b/>
          <w:u w:val="single"/>
        </w:rPr>
      </w:pPr>
      <w:r w:rsidRPr="002C6B86">
        <w:rPr>
          <w:b/>
          <w:u w:val="single"/>
        </w:rPr>
        <w:t>Class Rules</w:t>
      </w:r>
    </w:p>
    <w:p w:rsidR="001D4C2C" w:rsidRDefault="001D4C2C" w:rsidP="001D4C2C">
      <w:pPr>
        <w:pStyle w:val="ListParagraph"/>
        <w:numPr>
          <w:ilvl w:val="0"/>
          <w:numId w:val="3"/>
        </w:numPr>
      </w:pPr>
      <w:r>
        <w:t>Be on time an in your seat when the bell rings ready to work daily.</w:t>
      </w:r>
    </w:p>
    <w:p w:rsidR="00F83964" w:rsidRDefault="00F83964" w:rsidP="001D4C2C">
      <w:pPr>
        <w:pStyle w:val="ListParagraph"/>
        <w:numPr>
          <w:ilvl w:val="0"/>
          <w:numId w:val="3"/>
        </w:numPr>
      </w:pPr>
      <w:r>
        <w:t>Homework is due at the beginning of class.</w:t>
      </w:r>
    </w:p>
    <w:p w:rsidR="00F83964" w:rsidRDefault="00F83964" w:rsidP="001D4C2C">
      <w:pPr>
        <w:pStyle w:val="ListParagraph"/>
        <w:numPr>
          <w:ilvl w:val="0"/>
          <w:numId w:val="3"/>
        </w:numPr>
      </w:pPr>
      <w:r>
        <w:t>All make-up work is to be completed within 5 days of returning to school after an absence.</w:t>
      </w:r>
    </w:p>
    <w:p w:rsidR="00F83964" w:rsidRDefault="00F83964" w:rsidP="001D4C2C">
      <w:pPr>
        <w:pStyle w:val="ListParagraph"/>
        <w:numPr>
          <w:ilvl w:val="0"/>
          <w:numId w:val="3"/>
        </w:numPr>
      </w:pPr>
      <w:r>
        <w:t>No disruptions in class will be tolerated.</w:t>
      </w:r>
    </w:p>
    <w:p w:rsidR="00732D16" w:rsidRDefault="00F83964" w:rsidP="001D4C2C">
      <w:pPr>
        <w:pStyle w:val="ListParagraph"/>
        <w:numPr>
          <w:ilvl w:val="0"/>
          <w:numId w:val="3"/>
        </w:numPr>
      </w:pPr>
      <w:r>
        <w:t>Keep your work area clean and organized.</w:t>
      </w:r>
    </w:p>
    <w:p w:rsidR="00F83964" w:rsidRDefault="001B7E50" w:rsidP="001D4C2C">
      <w:pPr>
        <w:pStyle w:val="ListParagraph"/>
        <w:numPr>
          <w:ilvl w:val="0"/>
          <w:numId w:val="3"/>
        </w:numPr>
      </w:pPr>
      <w:r>
        <w:t xml:space="preserve">No inappropriate language </w:t>
      </w:r>
      <w:r w:rsidR="00732D16">
        <w:t>will be tolerated.</w:t>
      </w:r>
    </w:p>
    <w:p w:rsidR="00F83964" w:rsidRDefault="00F83964" w:rsidP="006004B6">
      <w:r w:rsidRPr="002C6B86">
        <w:rPr>
          <w:b/>
          <w:u w:val="single"/>
        </w:rPr>
        <w:t>Cell Phones and Electronic Devices</w:t>
      </w:r>
      <w:r>
        <w:t>:</w:t>
      </w:r>
    </w:p>
    <w:p w:rsidR="00F83964" w:rsidRDefault="00F83964" w:rsidP="00F83964">
      <w:pPr>
        <w:pStyle w:val="ListParagraph"/>
        <w:numPr>
          <w:ilvl w:val="0"/>
          <w:numId w:val="4"/>
        </w:numPr>
      </w:pPr>
      <w:r>
        <w:t>No use of electronic devices such as cell phones, smart phones, I-pod, I-phone, beepers, gaming devices, palm pilots, will be allowed in class</w:t>
      </w:r>
      <w:r w:rsidR="00B55340">
        <w:t xml:space="preserve"> unless authorized by myself</w:t>
      </w:r>
      <w:r>
        <w:t>.</w:t>
      </w:r>
    </w:p>
    <w:p w:rsidR="00F83964" w:rsidRDefault="00F83964" w:rsidP="00F83964">
      <w:pPr>
        <w:pStyle w:val="ListParagraph"/>
        <w:numPr>
          <w:ilvl w:val="0"/>
          <w:numId w:val="4"/>
        </w:numPr>
      </w:pPr>
      <w:r>
        <w:t>If you choose to use any of such devices you run the risk of the device being turned in to the office and/or ISS.</w:t>
      </w:r>
    </w:p>
    <w:p w:rsidR="00F83964" w:rsidRPr="002C6B86" w:rsidRDefault="00F83964" w:rsidP="006004B6">
      <w:pPr>
        <w:rPr>
          <w:i/>
        </w:rPr>
      </w:pPr>
      <w:r w:rsidRPr="002C6B86">
        <w:rPr>
          <w:b/>
          <w:u w:val="single"/>
        </w:rPr>
        <w:t>Consequences</w:t>
      </w:r>
      <w:r>
        <w:t xml:space="preserve">- </w:t>
      </w:r>
      <w:r w:rsidRPr="002C6B86">
        <w:rPr>
          <w:i/>
        </w:rPr>
        <w:t>Failure to comply with any of the above rules will result in the following;</w:t>
      </w:r>
    </w:p>
    <w:p w:rsidR="00732D16" w:rsidRDefault="00F83964" w:rsidP="00F83964">
      <w:pPr>
        <w:pStyle w:val="ListParagraph"/>
        <w:numPr>
          <w:ilvl w:val="0"/>
          <w:numId w:val="5"/>
        </w:numPr>
      </w:pPr>
      <w:r>
        <w:t>Verbal Warning</w:t>
      </w:r>
    </w:p>
    <w:p w:rsidR="00F83964" w:rsidRDefault="00732D16" w:rsidP="00F83964">
      <w:pPr>
        <w:pStyle w:val="ListParagraph"/>
        <w:numPr>
          <w:ilvl w:val="0"/>
          <w:numId w:val="5"/>
        </w:numPr>
      </w:pPr>
      <w:r>
        <w:t>Extra assignment</w:t>
      </w:r>
    </w:p>
    <w:p w:rsidR="00F83964" w:rsidRDefault="00F83964" w:rsidP="00F83964">
      <w:pPr>
        <w:pStyle w:val="ListParagraph"/>
        <w:numPr>
          <w:ilvl w:val="0"/>
          <w:numId w:val="5"/>
        </w:numPr>
      </w:pPr>
      <w:r>
        <w:t>Parent contact</w:t>
      </w:r>
    </w:p>
    <w:p w:rsidR="006004B6" w:rsidRDefault="00F83964" w:rsidP="00732D16">
      <w:pPr>
        <w:pStyle w:val="ListParagraph"/>
        <w:numPr>
          <w:ilvl w:val="0"/>
          <w:numId w:val="5"/>
        </w:numPr>
      </w:pPr>
      <w:r>
        <w:lastRenderedPageBreak/>
        <w:t>Referral to Administrator – a disciplinary form will be written at that time.</w:t>
      </w:r>
    </w:p>
    <w:p w:rsidR="006004B6" w:rsidRDefault="006004B6" w:rsidP="006004B6">
      <w:pPr>
        <w:pStyle w:val="ListParagraph"/>
      </w:pPr>
    </w:p>
    <w:p w:rsidR="00B55340" w:rsidRDefault="006004B6" w:rsidP="006004B6">
      <w:pPr>
        <w:pStyle w:val="ListParagraph"/>
      </w:pPr>
      <w:r w:rsidRPr="00ED0CD0">
        <w:rPr>
          <w:b/>
          <w:u w:val="single"/>
        </w:rPr>
        <w:t>Student agreement</w:t>
      </w:r>
      <w:r>
        <w:t xml:space="preserve">:  By signing this document I confirm I understand all of the expectations in the classroom.  I understand </w:t>
      </w:r>
      <w:r w:rsidR="00ED0CD0">
        <w:t>the rules and consequences and agree to abide by them.  I agree that I am mature enough to be exposed to the sensitive learning materials involved in health science.</w:t>
      </w:r>
    </w:p>
    <w:p w:rsidR="00F83964" w:rsidRDefault="00ED0CD0" w:rsidP="00732D16">
      <w:pPr>
        <w:ind w:left="360"/>
      </w:pPr>
      <w:r w:rsidRPr="00ED0CD0">
        <w:rPr>
          <w:b/>
          <w:u w:val="single"/>
        </w:rPr>
        <w:t>Parental agreement:</w:t>
      </w:r>
      <w:r>
        <w:t xml:space="preserve">  </w:t>
      </w:r>
      <w:r w:rsidR="00F83964">
        <w:t>By signing this document I confirm I u</w:t>
      </w:r>
      <w:r w:rsidR="006004B6">
        <w:t xml:space="preserve">nderstand what is expected of </w:t>
      </w:r>
      <w:r w:rsidR="00CD637D">
        <w:t>my child</w:t>
      </w:r>
      <w:r w:rsidR="006004B6">
        <w:t xml:space="preserve"> in </w:t>
      </w:r>
      <w:r w:rsidR="00F83964">
        <w:t>Health Science class.</w:t>
      </w:r>
      <w:r w:rsidR="00CD637D">
        <w:t xml:space="preserve">  I also agree that my child is mature enough to handle sensitive learning materials.</w:t>
      </w:r>
    </w:p>
    <w:p w:rsidR="00F83964" w:rsidRDefault="00F83964" w:rsidP="00F83964">
      <w:pPr>
        <w:ind w:left="360"/>
      </w:pPr>
      <w:r>
        <w:t>_________________________________________</w:t>
      </w:r>
      <w:r>
        <w:tab/>
      </w:r>
      <w:r>
        <w:tab/>
      </w:r>
      <w:r>
        <w:tab/>
        <w:t>_______________________________</w:t>
      </w:r>
      <w:r>
        <w:br/>
        <w:t>Student Name – please print</w:t>
      </w:r>
      <w:r>
        <w:tab/>
      </w:r>
      <w:r>
        <w:tab/>
      </w:r>
      <w:r>
        <w:tab/>
      </w:r>
      <w:r>
        <w:tab/>
        <w:t>Date</w:t>
      </w:r>
    </w:p>
    <w:p w:rsidR="00F83964" w:rsidRDefault="00F83964" w:rsidP="00F83964">
      <w:pPr>
        <w:ind w:left="360"/>
      </w:pPr>
      <w:r>
        <w:t>_________________________________________</w:t>
      </w:r>
      <w:r>
        <w:tab/>
      </w:r>
      <w:r>
        <w:tab/>
      </w:r>
      <w:r>
        <w:tab/>
        <w:t>_______________________________</w:t>
      </w:r>
      <w:r>
        <w:br/>
        <w:t>Student Signature</w:t>
      </w:r>
      <w:r>
        <w:tab/>
      </w:r>
      <w:r>
        <w:tab/>
      </w:r>
      <w:r>
        <w:tab/>
      </w:r>
      <w:r>
        <w:tab/>
      </w:r>
      <w:r>
        <w:tab/>
        <w:t>Date</w:t>
      </w:r>
    </w:p>
    <w:p w:rsidR="00F83964" w:rsidRDefault="00F83964" w:rsidP="00F83964">
      <w:pPr>
        <w:ind w:left="360"/>
      </w:pPr>
      <w:r>
        <w:t>_________________________________________</w:t>
      </w:r>
      <w:r>
        <w:tab/>
      </w:r>
      <w:r>
        <w:tab/>
      </w:r>
      <w:r>
        <w:tab/>
        <w:t>_______________________________</w:t>
      </w:r>
      <w:r>
        <w:br/>
        <w:t>Parent/Guardian Name please print</w:t>
      </w:r>
      <w:r>
        <w:tab/>
      </w:r>
      <w:r>
        <w:tab/>
      </w:r>
      <w:r>
        <w:tab/>
        <w:t>Date</w:t>
      </w:r>
    </w:p>
    <w:p w:rsidR="00CD637D" w:rsidRDefault="00F83964" w:rsidP="00732D16">
      <w:pPr>
        <w:ind w:left="360"/>
      </w:pPr>
      <w:r>
        <w:t>_________________________________________</w:t>
      </w:r>
      <w:r>
        <w:tab/>
      </w:r>
      <w:r>
        <w:tab/>
      </w:r>
      <w:r>
        <w:tab/>
        <w:t>_______________________________</w:t>
      </w:r>
      <w:r>
        <w:br/>
        <w:t>Parent/Guardian Signature</w:t>
      </w:r>
      <w:r>
        <w:tab/>
      </w:r>
      <w:r>
        <w:tab/>
      </w:r>
      <w:r>
        <w:tab/>
      </w:r>
      <w:r>
        <w:tab/>
        <w:t>Date</w:t>
      </w:r>
    </w:p>
    <w:p w:rsidR="00CD637D" w:rsidRDefault="00CD637D" w:rsidP="00732D16">
      <w:pPr>
        <w:ind w:left="360"/>
      </w:pPr>
    </w:p>
    <w:p w:rsidR="00CD637D" w:rsidRDefault="00CD637D" w:rsidP="00732D16">
      <w:pPr>
        <w:ind w:left="360"/>
      </w:pPr>
      <w:r>
        <w:t>I hereby give permission for my son/daughter _______________________________________ to go on field trips within Cumberland County.  I understand that transportation will be via the career and technical bus.</w:t>
      </w:r>
      <w:r w:rsidR="006004B6">
        <w:t xml:space="preserve">  Any trips, which will remove the student from other </w:t>
      </w:r>
      <w:proofErr w:type="gramStart"/>
      <w:r w:rsidR="006004B6">
        <w:t>classes</w:t>
      </w:r>
      <w:proofErr w:type="gramEnd"/>
      <w:r w:rsidR="006004B6">
        <w:t xml:space="preserve"> will have additional permission slips.</w:t>
      </w:r>
    </w:p>
    <w:p w:rsidR="00CD637D" w:rsidRDefault="00CD637D" w:rsidP="00732D16">
      <w:pPr>
        <w:ind w:left="360"/>
      </w:pPr>
      <w:r>
        <w:t>_________________________________________</w:t>
      </w:r>
      <w:r>
        <w:tab/>
      </w:r>
      <w:r>
        <w:tab/>
      </w:r>
      <w:r>
        <w:tab/>
        <w:t>_______________________________</w:t>
      </w:r>
    </w:p>
    <w:p w:rsidR="00CD637D" w:rsidRDefault="00CD637D" w:rsidP="00732D16">
      <w:pPr>
        <w:ind w:left="360"/>
      </w:pPr>
      <w:r>
        <w:t>Parent/Guardian Signature</w:t>
      </w:r>
      <w:r>
        <w:tab/>
      </w:r>
      <w:r>
        <w:tab/>
      </w:r>
      <w:r>
        <w:tab/>
      </w:r>
      <w:r>
        <w:tab/>
        <w:t>Date</w:t>
      </w:r>
    </w:p>
    <w:p w:rsidR="00CD637D" w:rsidRDefault="00CD637D" w:rsidP="00732D16">
      <w:pPr>
        <w:ind w:left="360"/>
      </w:pPr>
    </w:p>
    <w:p w:rsidR="00CD637D" w:rsidRDefault="00CD637D" w:rsidP="00CD637D">
      <w:pPr>
        <w:ind w:left="360"/>
      </w:pPr>
      <w:r>
        <w:t>I hereby give permission for my son/daughter _______________________________________ to be photographed during class activities and field trips.</w:t>
      </w:r>
    </w:p>
    <w:p w:rsidR="00CD637D" w:rsidRDefault="00CD637D" w:rsidP="00CD637D">
      <w:pPr>
        <w:ind w:left="360"/>
      </w:pPr>
      <w:r>
        <w:t>__________________________________________</w:t>
      </w:r>
      <w:r>
        <w:tab/>
      </w:r>
      <w:r>
        <w:tab/>
      </w:r>
      <w:r>
        <w:tab/>
      </w:r>
    </w:p>
    <w:p w:rsidR="006004B6" w:rsidRDefault="00CD637D" w:rsidP="006004B6">
      <w:pPr>
        <w:ind w:left="360"/>
      </w:pPr>
      <w:r>
        <w:t>Parent/Guardian Signature</w:t>
      </w:r>
    </w:p>
    <w:p w:rsidR="006004B6" w:rsidRPr="006004B6" w:rsidRDefault="006004B6" w:rsidP="00CD637D">
      <w:pPr>
        <w:ind w:left="360"/>
        <w:rPr>
          <w:b/>
          <w:sz w:val="28"/>
          <w:u w:val="single"/>
        </w:rPr>
      </w:pPr>
      <w:r w:rsidRPr="006004B6">
        <w:rPr>
          <w:b/>
          <w:sz w:val="28"/>
          <w:u w:val="single"/>
        </w:rPr>
        <w:t>Parent/Guardian Contact Information:</w:t>
      </w:r>
    </w:p>
    <w:p w:rsidR="006004B6" w:rsidRDefault="006004B6" w:rsidP="00CD637D">
      <w:pPr>
        <w:ind w:left="360"/>
      </w:pPr>
      <w:r>
        <w:t>Name _____________________________________________________________________________________</w:t>
      </w:r>
    </w:p>
    <w:p w:rsidR="006004B6" w:rsidRDefault="006004B6" w:rsidP="00CD637D">
      <w:pPr>
        <w:ind w:left="360"/>
      </w:pPr>
      <w:r>
        <w:t>Best time to contact you: _______________________________________________________________</w:t>
      </w:r>
    </w:p>
    <w:p w:rsidR="006004B6" w:rsidRDefault="006004B6" w:rsidP="00CD637D">
      <w:pPr>
        <w:ind w:left="360"/>
      </w:pPr>
      <w:r>
        <w:t>How would you like to be contacted</w:t>
      </w:r>
      <w:proofErr w:type="gramStart"/>
      <w:r>
        <w:t>:_</w:t>
      </w:r>
      <w:proofErr w:type="gramEnd"/>
      <w:r>
        <w:t>_________________________________________________</w:t>
      </w:r>
    </w:p>
    <w:p w:rsidR="006004B6" w:rsidRDefault="006004B6" w:rsidP="00CD637D">
      <w:pPr>
        <w:ind w:left="360"/>
      </w:pPr>
      <w:r>
        <w:lastRenderedPageBreak/>
        <w:t>Phone numbers</w:t>
      </w:r>
      <w:proofErr w:type="gramStart"/>
      <w:r>
        <w:t>:_</w:t>
      </w:r>
      <w:proofErr w:type="gramEnd"/>
      <w:r>
        <w:t>________________________________________________________________________</w:t>
      </w:r>
    </w:p>
    <w:p w:rsidR="006004B6" w:rsidRDefault="006004B6" w:rsidP="00CD637D">
      <w:pPr>
        <w:ind w:left="360"/>
      </w:pPr>
      <w:r>
        <w:t>Email _____________________________________________________________________________________</w:t>
      </w:r>
    </w:p>
    <w:p w:rsidR="00225EC3" w:rsidRDefault="006004B6" w:rsidP="00225EC3">
      <w:pPr>
        <w:ind w:left="360"/>
      </w:pPr>
      <w:r>
        <w:t>Any special information I might need to know about your child _______________________________________________________________________________________________________________________________________________</w:t>
      </w:r>
      <w:r w:rsidR="00225EC3">
        <w:tab/>
      </w:r>
      <w:r w:rsidR="00225EC3">
        <w:tab/>
      </w:r>
      <w:r>
        <w:t>___________</w:t>
      </w:r>
      <w:r w:rsidR="00225EC3">
        <w:t>_________________________</w:t>
      </w:r>
    </w:p>
    <w:p w:rsidR="00225EC3" w:rsidRDefault="00225EC3" w:rsidP="00225EC3">
      <w:pPr>
        <w:ind w:left="360"/>
      </w:pPr>
    </w:p>
    <w:p w:rsidR="00225EC3" w:rsidRDefault="00225EC3" w:rsidP="00225EC3">
      <w:pPr>
        <w:ind w:left="360"/>
      </w:pPr>
    </w:p>
    <w:p w:rsidR="00225EC3" w:rsidRDefault="00225EC3" w:rsidP="00225EC3">
      <w:pPr>
        <w:ind w:left="360"/>
      </w:pPr>
      <w:r>
        <w:t>Pacing Guide</w:t>
      </w:r>
    </w:p>
    <w:p w:rsidR="00225EC3" w:rsidRDefault="00225EC3" w:rsidP="00225EC3">
      <w:pPr>
        <w:ind w:left="360"/>
      </w:pPr>
      <w:r>
        <w:t>Week 1</w:t>
      </w:r>
      <w:r>
        <w:tab/>
      </w:r>
      <w:r>
        <w:tab/>
      </w:r>
      <w:r>
        <w:tab/>
        <w:t>History of Health Care</w:t>
      </w:r>
    </w:p>
    <w:p w:rsidR="00301ACD" w:rsidRDefault="00301ACD" w:rsidP="00225EC3">
      <w:pPr>
        <w:ind w:left="360"/>
      </w:pPr>
      <w:r>
        <w:tab/>
      </w:r>
      <w:r>
        <w:tab/>
      </w:r>
      <w:r>
        <w:tab/>
      </w:r>
      <w:r>
        <w:tab/>
        <w:t>History timeline essay</w:t>
      </w:r>
    </w:p>
    <w:p w:rsidR="00225EC3" w:rsidRDefault="00225EC3" w:rsidP="00225EC3">
      <w:pPr>
        <w:ind w:left="360"/>
      </w:pPr>
      <w:r>
        <w:tab/>
      </w:r>
      <w:r>
        <w:tab/>
      </w:r>
      <w:r>
        <w:tab/>
      </w:r>
      <w:r>
        <w:tab/>
        <w:t>Private Health Care Facilities</w:t>
      </w:r>
    </w:p>
    <w:p w:rsidR="00225EC3" w:rsidRDefault="00225EC3" w:rsidP="00225EC3">
      <w:pPr>
        <w:ind w:left="360"/>
      </w:pPr>
      <w:r>
        <w:t>Week 2</w:t>
      </w:r>
      <w:r>
        <w:tab/>
      </w:r>
      <w:r>
        <w:tab/>
      </w:r>
      <w:r>
        <w:tab/>
        <w:t>Private Health Care Facilities</w:t>
      </w:r>
    </w:p>
    <w:p w:rsidR="00225EC3" w:rsidRDefault="00225EC3" w:rsidP="00225EC3">
      <w:pPr>
        <w:ind w:left="360"/>
      </w:pPr>
      <w:r>
        <w:tab/>
      </w:r>
      <w:r>
        <w:tab/>
      </w:r>
      <w:r>
        <w:tab/>
      </w:r>
      <w:r>
        <w:tab/>
        <w:t>Health Insurance Plans</w:t>
      </w:r>
    </w:p>
    <w:p w:rsidR="00AE3C14" w:rsidRDefault="00AE3C14" w:rsidP="00225EC3">
      <w:pPr>
        <w:ind w:left="360"/>
      </w:pPr>
      <w:r>
        <w:tab/>
      </w:r>
      <w:r>
        <w:tab/>
      </w:r>
      <w:r>
        <w:tab/>
      </w:r>
      <w:r>
        <w:tab/>
        <w:t>Healthcare cost power point</w:t>
      </w:r>
    </w:p>
    <w:p w:rsidR="00225EC3" w:rsidRDefault="00225EC3" w:rsidP="00225EC3">
      <w:pPr>
        <w:ind w:left="360"/>
      </w:pPr>
      <w:r>
        <w:t>Week 3</w:t>
      </w:r>
      <w:r>
        <w:tab/>
      </w:r>
      <w:r>
        <w:tab/>
      </w:r>
      <w:r>
        <w:tab/>
        <w:t>Trends in Health Care</w:t>
      </w:r>
    </w:p>
    <w:p w:rsidR="00225EC3" w:rsidRDefault="00225EC3" w:rsidP="00225EC3">
      <w:pPr>
        <w:ind w:left="360"/>
      </w:pPr>
      <w:r>
        <w:tab/>
      </w:r>
      <w:r>
        <w:tab/>
      </w:r>
      <w:r>
        <w:tab/>
      </w:r>
      <w:r>
        <w:tab/>
        <w:t>Introduction to Health Careers</w:t>
      </w:r>
    </w:p>
    <w:p w:rsidR="00F776ED" w:rsidRDefault="00225EC3" w:rsidP="00F776ED">
      <w:pPr>
        <w:ind w:left="360"/>
      </w:pPr>
      <w:r>
        <w:t>Week 4</w:t>
      </w:r>
      <w:r>
        <w:tab/>
      </w:r>
      <w:r>
        <w:tab/>
      </w:r>
      <w:r>
        <w:tab/>
        <w:t>Careers in Health Care</w:t>
      </w:r>
    </w:p>
    <w:p w:rsidR="00F776ED" w:rsidRDefault="00F776ED" w:rsidP="00F776ED">
      <w:pPr>
        <w:ind w:left="360"/>
      </w:pPr>
      <w:r>
        <w:tab/>
      </w:r>
      <w:r>
        <w:tab/>
      </w:r>
      <w:r>
        <w:tab/>
      </w:r>
      <w:r>
        <w:tab/>
        <w:t>Healthcare career report</w:t>
      </w:r>
    </w:p>
    <w:p w:rsidR="00225EC3" w:rsidRDefault="00225EC3" w:rsidP="00225EC3">
      <w:pPr>
        <w:ind w:left="360"/>
      </w:pPr>
      <w:r>
        <w:tab/>
      </w:r>
      <w:r>
        <w:tab/>
      </w:r>
      <w:r>
        <w:tab/>
      </w:r>
      <w:r>
        <w:tab/>
        <w:t>Personal Appearance</w:t>
      </w:r>
    </w:p>
    <w:p w:rsidR="00225EC3" w:rsidRDefault="00225EC3" w:rsidP="00225EC3">
      <w:pPr>
        <w:ind w:left="360"/>
      </w:pPr>
      <w:r>
        <w:t>Week 5</w:t>
      </w:r>
      <w:r>
        <w:tab/>
      </w:r>
      <w:r>
        <w:tab/>
      </w:r>
      <w:r>
        <w:tab/>
        <w:t>Personal Characteristics</w:t>
      </w:r>
    </w:p>
    <w:p w:rsidR="00225EC3" w:rsidRDefault="00225EC3" w:rsidP="00225EC3">
      <w:pPr>
        <w:ind w:left="360"/>
      </w:pPr>
      <w:r>
        <w:tab/>
      </w:r>
      <w:r>
        <w:tab/>
      </w:r>
      <w:r>
        <w:tab/>
      </w:r>
      <w:r>
        <w:tab/>
      </w:r>
      <w:r w:rsidR="00840D99">
        <w:t>Team Work</w:t>
      </w:r>
    </w:p>
    <w:p w:rsidR="00840D99" w:rsidRDefault="00840D99" w:rsidP="00225EC3">
      <w:pPr>
        <w:ind w:left="360"/>
      </w:pPr>
      <w:r>
        <w:t>Week 6</w:t>
      </w:r>
      <w:r>
        <w:tab/>
      </w:r>
      <w:r>
        <w:tab/>
      </w:r>
      <w:r>
        <w:tab/>
        <w:t>Professional Leadership</w:t>
      </w:r>
    </w:p>
    <w:p w:rsidR="00AE3C14" w:rsidRDefault="00AE3C14" w:rsidP="00225EC3">
      <w:pPr>
        <w:ind w:left="360"/>
      </w:pPr>
      <w:r>
        <w:tab/>
      </w:r>
      <w:r>
        <w:tab/>
      </w:r>
      <w:r>
        <w:tab/>
      </w:r>
      <w:r>
        <w:tab/>
        <w:t>Professional Trait Essay</w:t>
      </w:r>
    </w:p>
    <w:p w:rsidR="00840D99" w:rsidRDefault="00840D99" w:rsidP="00225EC3">
      <w:pPr>
        <w:ind w:left="360"/>
      </w:pPr>
      <w:r>
        <w:tab/>
      </w:r>
      <w:r>
        <w:tab/>
      </w:r>
      <w:r>
        <w:tab/>
      </w:r>
      <w:r>
        <w:tab/>
        <w:t>Stress and Time Management</w:t>
      </w:r>
    </w:p>
    <w:p w:rsidR="00840D99" w:rsidRDefault="00840D99" w:rsidP="00225EC3">
      <w:pPr>
        <w:ind w:left="360"/>
      </w:pPr>
      <w:r>
        <w:t>Week 7</w:t>
      </w:r>
      <w:r>
        <w:tab/>
      </w:r>
      <w:r>
        <w:tab/>
      </w:r>
      <w:r>
        <w:tab/>
        <w:t>Stress and Time Management</w:t>
      </w:r>
    </w:p>
    <w:p w:rsidR="00840D99" w:rsidRDefault="00840D99" w:rsidP="00225EC3">
      <w:pPr>
        <w:ind w:left="360"/>
      </w:pPr>
      <w:r>
        <w:tab/>
      </w:r>
      <w:r>
        <w:tab/>
      </w:r>
      <w:r>
        <w:tab/>
      </w:r>
      <w:r>
        <w:tab/>
      </w:r>
      <w:r w:rsidR="0032215C">
        <w:t>Basic Structure of the Human Body</w:t>
      </w:r>
    </w:p>
    <w:p w:rsidR="0032215C" w:rsidRDefault="0032215C" w:rsidP="00225EC3">
      <w:pPr>
        <w:ind w:left="360"/>
      </w:pPr>
      <w:r>
        <w:t>Week 8</w:t>
      </w:r>
      <w:r>
        <w:tab/>
      </w:r>
      <w:r>
        <w:tab/>
      </w:r>
      <w:r>
        <w:tab/>
        <w:t>Basic Structure of the Human Body</w:t>
      </w:r>
    </w:p>
    <w:p w:rsidR="00AE3C14" w:rsidRDefault="00AE3C14" w:rsidP="00225EC3">
      <w:pPr>
        <w:ind w:left="360"/>
      </w:pPr>
      <w:r>
        <w:lastRenderedPageBreak/>
        <w:tab/>
      </w:r>
      <w:r>
        <w:tab/>
      </w:r>
      <w:r>
        <w:tab/>
      </w:r>
      <w:r>
        <w:tab/>
        <w:t>Poster board on cells</w:t>
      </w:r>
    </w:p>
    <w:p w:rsidR="00AE3C14" w:rsidRDefault="00AE3C14" w:rsidP="00225EC3">
      <w:pPr>
        <w:ind w:left="360"/>
      </w:pPr>
      <w:r>
        <w:tab/>
      </w:r>
      <w:r>
        <w:tab/>
      </w:r>
      <w:r>
        <w:tab/>
      </w:r>
      <w:r>
        <w:tab/>
        <w:t>Test on Basic Structure of the Human Body</w:t>
      </w:r>
    </w:p>
    <w:p w:rsidR="0032215C" w:rsidRDefault="0032215C" w:rsidP="00225EC3">
      <w:pPr>
        <w:ind w:left="360"/>
      </w:pPr>
      <w:r>
        <w:tab/>
      </w:r>
      <w:r>
        <w:tab/>
      </w:r>
      <w:r>
        <w:tab/>
      </w:r>
      <w:r>
        <w:tab/>
        <w:t>Body Planes, Directions, and Cavities</w:t>
      </w:r>
    </w:p>
    <w:p w:rsidR="00AE3C14" w:rsidRDefault="00AE3C14" w:rsidP="00225EC3">
      <w:pPr>
        <w:ind w:left="360"/>
      </w:pPr>
      <w:r>
        <w:tab/>
      </w:r>
      <w:r>
        <w:tab/>
      </w:r>
      <w:r>
        <w:tab/>
      </w:r>
      <w:r>
        <w:tab/>
        <w:t>Test on Body Planes, Directions, and Cavities</w:t>
      </w:r>
    </w:p>
    <w:p w:rsidR="0032215C" w:rsidRDefault="0032215C" w:rsidP="00225EC3">
      <w:pPr>
        <w:ind w:left="360"/>
      </w:pPr>
      <w:r>
        <w:t>Week 9</w:t>
      </w:r>
      <w:r>
        <w:tab/>
      </w:r>
      <w:r>
        <w:tab/>
      </w:r>
      <w:r>
        <w:tab/>
        <w:t>Integumentary System</w:t>
      </w:r>
    </w:p>
    <w:p w:rsidR="00AE3C14" w:rsidRDefault="00AE3C14" w:rsidP="00225EC3">
      <w:pPr>
        <w:ind w:left="360"/>
      </w:pPr>
      <w:r>
        <w:tab/>
      </w:r>
      <w:r>
        <w:tab/>
      </w:r>
      <w:r>
        <w:tab/>
      </w:r>
      <w:r>
        <w:tab/>
        <w:t>Test on Integumentary Systems</w:t>
      </w:r>
    </w:p>
    <w:p w:rsidR="00CB0703" w:rsidRDefault="00CB0703" w:rsidP="00225EC3">
      <w:pPr>
        <w:ind w:left="360"/>
      </w:pPr>
      <w:r>
        <w:tab/>
      </w:r>
      <w:r>
        <w:tab/>
      </w:r>
      <w:r>
        <w:tab/>
      </w:r>
      <w:r>
        <w:tab/>
        <w:t>Midterm</w:t>
      </w:r>
    </w:p>
    <w:p w:rsidR="0032215C" w:rsidRDefault="00046E5B" w:rsidP="00225EC3">
      <w:pPr>
        <w:ind w:left="360"/>
      </w:pPr>
      <w:r>
        <w:t>Week 10</w:t>
      </w:r>
      <w:r>
        <w:tab/>
      </w:r>
      <w:r>
        <w:tab/>
      </w:r>
      <w:r>
        <w:tab/>
        <w:t>Skeletal System</w:t>
      </w:r>
    </w:p>
    <w:p w:rsidR="00046E5B" w:rsidRDefault="00046E5B" w:rsidP="00225EC3">
      <w:pPr>
        <w:ind w:left="360"/>
      </w:pPr>
      <w:r>
        <w:t>Week 11</w:t>
      </w:r>
      <w:r>
        <w:tab/>
      </w:r>
      <w:r>
        <w:tab/>
      </w:r>
      <w:r>
        <w:tab/>
        <w:t>Skeletal System</w:t>
      </w:r>
    </w:p>
    <w:p w:rsidR="00AE3C14" w:rsidRDefault="00AE3C14" w:rsidP="00225EC3">
      <w:pPr>
        <w:ind w:left="360"/>
      </w:pPr>
      <w:r>
        <w:tab/>
      </w:r>
      <w:r>
        <w:tab/>
      </w:r>
      <w:r>
        <w:tab/>
      </w:r>
      <w:r>
        <w:tab/>
        <w:t>Test on Skeletal System</w:t>
      </w:r>
    </w:p>
    <w:p w:rsidR="00046E5B" w:rsidRDefault="00046E5B" w:rsidP="00225EC3">
      <w:pPr>
        <w:ind w:left="360"/>
      </w:pPr>
      <w:r>
        <w:tab/>
      </w:r>
      <w:r>
        <w:tab/>
      </w:r>
      <w:r>
        <w:tab/>
      </w:r>
      <w:r>
        <w:tab/>
        <w:t>Muscular System</w:t>
      </w:r>
    </w:p>
    <w:p w:rsidR="00046E5B" w:rsidRDefault="00046E5B" w:rsidP="00225EC3">
      <w:pPr>
        <w:ind w:left="360"/>
      </w:pPr>
      <w:r>
        <w:t>Week 12</w:t>
      </w:r>
      <w:r>
        <w:tab/>
      </w:r>
      <w:r>
        <w:tab/>
      </w:r>
      <w:r>
        <w:tab/>
        <w:t>Muscular System</w:t>
      </w:r>
    </w:p>
    <w:p w:rsidR="00AE3C14" w:rsidRDefault="00AE3C14" w:rsidP="00225EC3">
      <w:pPr>
        <w:ind w:left="360"/>
      </w:pPr>
      <w:r>
        <w:tab/>
      </w:r>
      <w:r>
        <w:tab/>
      </w:r>
      <w:r>
        <w:tab/>
      </w:r>
      <w:r>
        <w:tab/>
        <w:t>Test on Muscular System</w:t>
      </w:r>
    </w:p>
    <w:p w:rsidR="00046E5B" w:rsidRDefault="00046E5B" w:rsidP="00225EC3">
      <w:pPr>
        <w:ind w:left="360"/>
      </w:pPr>
      <w:r>
        <w:tab/>
      </w:r>
      <w:r>
        <w:tab/>
      </w:r>
      <w:r>
        <w:tab/>
      </w:r>
      <w:r>
        <w:tab/>
        <w:t>Nervous System</w:t>
      </w:r>
    </w:p>
    <w:p w:rsidR="00046E5B" w:rsidRDefault="00046E5B" w:rsidP="00225EC3">
      <w:pPr>
        <w:ind w:left="360"/>
      </w:pPr>
      <w:r>
        <w:t>Week 13</w:t>
      </w:r>
      <w:r>
        <w:tab/>
      </w:r>
      <w:r>
        <w:tab/>
      </w:r>
      <w:r>
        <w:tab/>
        <w:t>Nervous System</w:t>
      </w:r>
    </w:p>
    <w:p w:rsidR="00AE3C14" w:rsidRDefault="00AE3C14" w:rsidP="00225EC3">
      <w:pPr>
        <w:ind w:left="360"/>
      </w:pPr>
      <w:r>
        <w:tab/>
      </w:r>
      <w:r>
        <w:tab/>
      </w:r>
      <w:r>
        <w:tab/>
      </w:r>
      <w:r>
        <w:tab/>
        <w:t>Test on Nervous System</w:t>
      </w:r>
    </w:p>
    <w:p w:rsidR="00046E5B" w:rsidRDefault="00046E5B" w:rsidP="00225EC3">
      <w:pPr>
        <w:ind w:left="360"/>
      </w:pPr>
      <w:r>
        <w:tab/>
      </w:r>
      <w:r>
        <w:tab/>
      </w:r>
      <w:r>
        <w:tab/>
      </w:r>
      <w:r>
        <w:tab/>
        <w:t>Special Senses</w:t>
      </w:r>
    </w:p>
    <w:p w:rsidR="00046E5B" w:rsidRDefault="00046E5B" w:rsidP="00225EC3">
      <w:pPr>
        <w:ind w:left="360"/>
      </w:pPr>
      <w:r>
        <w:t>Week 14</w:t>
      </w:r>
      <w:r>
        <w:tab/>
      </w:r>
      <w:r>
        <w:tab/>
      </w:r>
      <w:r>
        <w:tab/>
        <w:t>Special Senses</w:t>
      </w:r>
    </w:p>
    <w:p w:rsidR="00AE3C14" w:rsidRDefault="00AE3C14" w:rsidP="00225EC3">
      <w:pPr>
        <w:ind w:left="360"/>
      </w:pPr>
      <w:r>
        <w:tab/>
      </w:r>
      <w:r>
        <w:tab/>
      </w:r>
      <w:r>
        <w:tab/>
      </w:r>
      <w:r>
        <w:tab/>
        <w:t>Test on Special Senses</w:t>
      </w:r>
    </w:p>
    <w:p w:rsidR="00046E5B" w:rsidRDefault="00046E5B" w:rsidP="00225EC3">
      <w:pPr>
        <w:ind w:left="360"/>
      </w:pPr>
      <w:r>
        <w:tab/>
      </w:r>
      <w:r>
        <w:tab/>
      </w:r>
      <w:r>
        <w:tab/>
      </w:r>
      <w:r>
        <w:tab/>
        <w:t>Circulatory System</w:t>
      </w:r>
    </w:p>
    <w:p w:rsidR="00046E5B" w:rsidRDefault="00046E5B" w:rsidP="00225EC3">
      <w:pPr>
        <w:ind w:left="360"/>
      </w:pPr>
      <w:r>
        <w:t>Week 15</w:t>
      </w:r>
      <w:r>
        <w:tab/>
      </w:r>
      <w:r>
        <w:tab/>
      </w:r>
      <w:r>
        <w:tab/>
        <w:t>Circulatory System</w:t>
      </w:r>
    </w:p>
    <w:p w:rsidR="00AE3C14" w:rsidRDefault="00AE3C14" w:rsidP="00225EC3">
      <w:pPr>
        <w:ind w:left="360"/>
      </w:pPr>
      <w:r>
        <w:tab/>
      </w:r>
      <w:r>
        <w:tab/>
      </w:r>
      <w:r>
        <w:tab/>
      </w:r>
      <w:r>
        <w:tab/>
        <w:t>Test on Circulatory System</w:t>
      </w:r>
    </w:p>
    <w:p w:rsidR="00046E5B" w:rsidRDefault="00046E5B" w:rsidP="00225EC3">
      <w:pPr>
        <w:ind w:left="360"/>
      </w:pPr>
      <w:r>
        <w:tab/>
      </w:r>
      <w:r>
        <w:tab/>
      </w:r>
      <w:r>
        <w:tab/>
      </w:r>
      <w:r>
        <w:tab/>
        <w:t>Lymphatic system</w:t>
      </w:r>
    </w:p>
    <w:p w:rsidR="00AE3C14" w:rsidRDefault="00AE3C14" w:rsidP="00225EC3">
      <w:pPr>
        <w:ind w:left="360"/>
      </w:pPr>
      <w:r>
        <w:tab/>
      </w:r>
      <w:r>
        <w:tab/>
      </w:r>
      <w:r>
        <w:tab/>
      </w:r>
      <w:r>
        <w:tab/>
        <w:t>Test on Lymphatic System</w:t>
      </w:r>
    </w:p>
    <w:p w:rsidR="00046E5B" w:rsidRDefault="00046E5B" w:rsidP="00225EC3">
      <w:pPr>
        <w:ind w:left="360"/>
      </w:pPr>
      <w:r>
        <w:t>Week 16</w:t>
      </w:r>
      <w:r>
        <w:tab/>
      </w:r>
      <w:r>
        <w:tab/>
      </w:r>
      <w:r>
        <w:tab/>
        <w:t>Respiratory System</w:t>
      </w:r>
    </w:p>
    <w:p w:rsidR="00AE3C14" w:rsidRDefault="00AE3C14" w:rsidP="00225EC3">
      <w:pPr>
        <w:ind w:left="360"/>
      </w:pPr>
      <w:r>
        <w:tab/>
      </w:r>
      <w:r>
        <w:tab/>
      </w:r>
      <w:r>
        <w:tab/>
      </w:r>
      <w:r>
        <w:tab/>
        <w:t>Test on Respiratory System</w:t>
      </w:r>
    </w:p>
    <w:p w:rsidR="00046E5B" w:rsidRDefault="00046E5B" w:rsidP="00225EC3">
      <w:pPr>
        <w:ind w:left="360"/>
      </w:pPr>
      <w:r>
        <w:t>Week 17</w:t>
      </w:r>
      <w:r>
        <w:tab/>
      </w:r>
      <w:r>
        <w:tab/>
      </w:r>
      <w:r>
        <w:tab/>
        <w:t>Digestive System</w:t>
      </w:r>
    </w:p>
    <w:p w:rsidR="00AE3C14" w:rsidRDefault="00AE3C14" w:rsidP="00225EC3">
      <w:pPr>
        <w:ind w:left="360"/>
      </w:pPr>
      <w:r>
        <w:lastRenderedPageBreak/>
        <w:tab/>
      </w:r>
      <w:r>
        <w:tab/>
      </w:r>
      <w:r>
        <w:tab/>
      </w:r>
      <w:r>
        <w:tab/>
        <w:t>Test on Digestive System</w:t>
      </w:r>
    </w:p>
    <w:p w:rsidR="00AE3C14" w:rsidRDefault="00AE3C14" w:rsidP="00AE3C14">
      <w:pPr>
        <w:ind w:left="360"/>
      </w:pPr>
      <w:r>
        <w:t>Week 18</w:t>
      </w:r>
      <w:r>
        <w:tab/>
      </w:r>
      <w:r>
        <w:tab/>
      </w:r>
      <w:r>
        <w:tab/>
        <w:t>Urinary System</w:t>
      </w:r>
    </w:p>
    <w:p w:rsidR="00CB0703" w:rsidRDefault="00CB0703" w:rsidP="00AE3C14">
      <w:pPr>
        <w:ind w:left="360"/>
      </w:pPr>
      <w:r>
        <w:tab/>
      </w:r>
      <w:r>
        <w:tab/>
      </w:r>
      <w:r>
        <w:tab/>
      </w:r>
      <w:r>
        <w:tab/>
        <w:t>Test on Urinary System</w:t>
      </w:r>
    </w:p>
    <w:p w:rsidR="00CB0703" w:rsidRDefault="00CB0703" w:rsidP="00AE3C14">
      <w:pPr>
        <w:ind w:left="360"/>
      </w:pPr>
      <w:r>
        <w:tab/>
      </w:r>
      <w:r>
        <w:tab/>
      </w:r>
      <w:r>
        <w:tab/>
        <w:t>Final</w:t>
      </w:r>
    </w:p>
    <w:p w:rsidR="00AE3C14" w:rsidRDefault="00CB0703" w:rsidP="00CB0703">
      <w:pPr>
        <w:ind w:left="360"/>
      </w:pPr>
      <w:r>
        <w:tab/>
      </w:r>
      <w:r>
        <w:tab/>
      </w:r>
    </w:p>
    <w:p w:rsidR="00046E5B" w:rsidRDefault="00046E5B" w:rsidP="00225EC3">
      <w:pPr>
        <w:ind w:left="360"/>
      </w:pPr>
    </w:p>
    <w:p w:rsidR="00046E5B" w:rsidRDefault="00046E5B" w:rsidP="00225EC3">
      <w:pPr>
        <w:ind w:left="360"/>
      </w:pPr>
      <w:r>
        <w:tab/>
      </w:r>
      <w:r>
        <w:tab/>
      </w:r>
      <w:r>
        <w:tab/>
      </w:r>
    </w:p>
    <w:p w:rsidR="00046E5B" w:rsidRDefault="00046E5B" w:rsidP="00225EC3">
      <w:pPr>
        <w:ind w:left="360"/>
      </w:pPr>
    </w:p>
    <w:p w:rsidR="00225EC3" w:rsidRDefault="00225EC3" w:rsidP="00225EC3">
      <w:pPr>
        <w:ind w:left="360"/>
      </w:pPr>
      <w:r>
        <w:tab/>
      </w:r>
      <w:r>
        <w:tab/>
      </w:r>
      <w:r>
        <w:tab/>
      </w:r>
      <w:r>
        <w:tab/>
      </w:r>
    </w:p>
    <w:p w:rsidR="00225EC3" w:rsidRDefault="00225EC3" w:rsidP="00225EC3">
      <w:pPr>
        <w:ind w:left="360"/>
      </w:pPr>
      <w:r>
        <w:tab/>
      </w:r>
      <w:r>
        <w:tab/>
      </w:r>
      <w:r>
        <w:tab/>
      </w:r>
      <w:r>
        <w:tab/>
      </w:r>
    </w:p>
    <w:p w:rsidR="00225EC3" w:rsidRDefault="00225EC3" w:rsidP="00225EC3">
      <w:pPr>
        <w:ind w:left="360"/>
      </w:pPr>
      <w:r>
        <w:tab/>
      </w:r>
      <w:r>
        <w:tab/>
      </w:r>
      <w:r>
        <w:tab/>
      </w:r>
    </w:p>
    <w:p w:rsidR="00225EC3" w:rsidRDefault="00225EC3" w:rsidP="00225EC3">
      <w:pPr>
        <w:ind w:left="2520" w:firstLine="360"/>
      </w:pPr>
    </w:p>
    <w:p w:rsidR="00225EC3" w:rsidRDefault="00225EC3" w:rsidP="00225EC3">
      <w:pPr>
        <w:ind w:left="2520" w:firstLine="360"/>
      </w:pPr>
    </w:p>
    <w:p w:rsidR="00225EC3" w:rsidRPr="001D4C2C" w:rsidRDefault="00225EC3" w:rsidP="00225EC3">
      <w:pPr>
        <w:ind w:left="2520" w:firstLine="360"/>
      </w:pPr>
    </w:p>
    <w:sectPr w:rsidR="00225EC3" w:rsidRPr="001D4C2C" w:rsidSect="001D4C2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CB0"/>
    <w:multiLevelType w:val="hybridMultilevel"/>
    <w:tmpl w:val="B83C5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C5AE4"/>
    <w:multiLevelType w:val="hybridMultilevel"/>
    <w:tmpl w:val="BFAE0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80381"/>
    <w:multiLevelType w:val="hybridMultilevel"/>
    <w:tmpl w:val="211CA436"/>
    <w:lvl w:ilvl="0" w:tplc="70560366">
      <w:start w:val="1"/>
      <w:numFmt w:val="decimal"/>
      <w:lvlText w:val="1.%1"/>
      <w:lvlJc w:val="left"/>
      <w:pPr>
        <w:tabs>
          <w:tab w:val="num" w:pos="36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6B0F79"/>
    <w:multiLevelType w:val="hybridMultilevel"/>
    <w:tmpl w:val="3A7AA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300DF"/>
    <w:multiLevelType w:val="hybridMultilevel"/>
    <w:tmpl w:val="1A0C8346"/>
    <w:lvl w:ilvl="0" w:tplc="F244D8FE">
      <w:start w:val="1"/>
      <w:numFmt w:val="decimal"/>
      <w:lvlText w:val="3.%1"/>
      <w:lvlJc w:val="left"/>
      <w:pPr>
        <w:tabs>
          <w:tab w:val="num" w:pos="36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0712B4"/>
    <w:multiLevelType w:val="hybridMultilevel"/>
    <w:tmpl w:val="5F407CA6"/>
    <w:lvl w:ilvl="0" w:tplc="864CB564">
      <w:start w:val="1"/>
      <w:numFmt w:val="decimal"/>
      <w:lvlText w:val="5.%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114B70"/>
    <w:multiLevelType w:val="hybridMultilevel"/>
    <w:tmpl w:val="7A348FC4"/>
    <w:lvl w:ilvl="0" w:tplc="208E2BFE">
      <w:start w:val="1"/>
      <w:numFmt w:val="decimal"/>
      <w:lvlText w:val="7.%1"/>
      <w:lvlJc w:val="left"/>
      <w:pPr>
        <w:tabs>
          <w:tab w:val="num" w:pos="720"/>
        </w:tabs>
        <w:ind w:left="780" w:hanging="720"/>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nsid w:val="49242B4F"/>
    <w:multiLevelType w:val="hybridMultilevel"/>
    <w:tmpl w:val="11EE52AA"/>
    <w:lvl w:ilvl="0" w:tplc="7F4E662A">
      <w:start w:val="1"/>
      <w:numFmt w:val="decimal"/>
      <w:lvlText w:val="6.%1"/>
      <w:lvlJc w:val="left"/>
      <w:pPr>
        <w:tabs>
          <w:tab w:val="num" w:pos="36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266CC7"/>
    <w:multiLevelType w:val="hybridMultilevel"/>
    <w:tmpl w:val="C89C8EFC"/>
    <w:lvl w:ilvl="0" w:tplc="70D06302">
      <w:start w:val="1"/>
      <w:numFmt w:val="decimal"/>
      <w:lvlText w:val="4.%1"/>
      <w:lvlJc w:val="left"/>
      <w:pPr>
        <w:tabs>
          <w:tab w:val="num" w:pos="36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664F4A"/>
    <w:multiLevelType w:val="hybridMultilevel"/>
    <w:tmpl w:val="52642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707F41"/>
    <w:multiLevelType w:val="hybridMultilevel"/>
    <w:tmpl w:val="46FA6D84"/>
    <w:lvl w:ilvl="0" w:tplc="FF841168">
      <w:start w:val="1"/>
      <w:numFmt w:val="decimal"/>
      <w:lvlText w:val="8.%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B660C2"/>
    <w:multiLevelType w:val="hybridMultilevel"/>
    <w:tmpl w:val="CCD6C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561C42"/>
    <w:multiLevelType w:val="hybridMultilevel"/>
    <w:tmpl w:val="E03879C8"/>
    <w:lvl w:ilvl="0" w:tplc="E51E574A">
      <w:start w:val="1"/>
      <w:numFmt w:val="decimal"/>
      <w:lvlText w:val="2.%1"/>
      <w:lvlJc w:val="left"/>
      <w:pPr>
        <w:tabs>
          <w:tab w:val="num" w:pos="36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3"/>
  </w:num>
  <w:num w:numId="4">
    <w:abstractNumId w:val="0"/>
  </w:num>
  <w:num w:numId="5">
    <w:abstractNumId w:val="1"/>
  </w:num>
  <w:num w:numId="6">
    <w:abstractNumId w:val="2"/>
  </w:num>
  <w:num w:numId="7">
    <w:abstractNumId w:val="12"/>
  </w:num>
  <w:num w:numId="8">
    <w:abstractNumId w:val="4"/>
  </w:num>
  <w:num w:numId="9">
    <w:abstractNumId w:val="8"/>
  </w:num>
  <w:num w:numId="10">
    <w:abstractNumId w:val="5"/>
  </w:num>
  <w:num w:numId="11">
    <w:abstractNumId w:val="7"/>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2C"/>
    <w:rsid w:val="00046E5B"/>
    <w:rsid w:val="00141CF7"/>
    <w:rsid w:val="001B7E50"/>
    <w:rsid w:val="001D4C2C"/>
    <w:rsid w:val="00215DBF"/>
    <w:rsid w:val="00225EC3"/>
    <w:rsid w:val="002C6B86"/>
    <w:rsid w:val="00301ACD"/>
    <w:rsid w:val="0032215C"/>
    <w:rsid w:val="00431B82"/>
    <w:rsid w:val="004D3554"/>
    <w:rsid w:val="00505307"/>
    <w:rsid w:val="00580BA4"/>
    <w:rsid w:val="006004B6"/>
    <w:rsid w:val="00732D16"/>
    <w:rsid w:val="007E23A6"/>
    <w:rsid w:val="00840D99"/>
    <w:rsid w:val="00AE3C14"/>
    <w:rsid w:val="00B55340"/>
    <w:rsid w:val="00BA7CDF"/>
    <w:rsid w:val="00BD0BCD"/>
    <w:rsid w:val="00CB0703"/>
    <w:rsid w:val="00CD637D"/>
    <w:rsid w:val="00CE5093"/>
    <w:rsid w:val="00ED0CD0"/>
    <w:rsid w:val="00F776ED"/>
    <w:rsid w:val="00F83964"/>
    <w:rsid w:val="00FF00B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466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4C2C"/>
    <w:rPr>
      <w:color w:val="0000FF" w:themeColor="hyperlink"/>
      <w:u w:val="single"/>
    </w:rPr>
  </w:style>
  <w:style w:type="paragraph" w:styleId="ListParagraph">
    <w:name w:val="List Paragraph"/>
    <w:basedOn w:val="Normal"/>
    <w:uiPriority w:val="34"/>
    <w:qFormat/>
    <w:rsid w:val="001D4C2C"/>
    <w:pPr>
      <w:ind w:left="720"/>
      <w:contextualSpacing/>
    </w:pPr>
  </w:style>
  <w:style w:type="paragraph" w:styleId="NormalWeb">
    <w:name w:val="Normal (Web)"/>
    <w:basedOn w:val="Normal"/>
    <w:rsid w:val="001B7E50"/>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466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4C2C"/>
    <w:rPr>
      <w:color w:val="0000FF" w:themeColor="hyperlink"/>
      <w:u w:val="single"/>
    </w:rPr>
  </w:style>
  <w:style w:type="paragraph" w:styleId="ListParagraph">
    <w:name w:val="List Paragraph"/>
    <w:basedOn w:val="Normal"/>
    <w:uiPriority w:val="34"/>
    <w:qFormat/>
    <w:rsid w:val="001D4C2C"/>
    <w:pPr>
      <w:ind w:left="720"/>
      <w:contextualSpacing/>
    </w:pPr>
  </w:style>
  <w:style w:type="paragraph" w:styleId="NormalWeb">
    <w:name w:val="Normal (Web)"/>
    <w:basedOn w:val="Normal"/>
    <w:rsid w:val="001B7E5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Cumberland County High School</Company>
  <LinksUpToDate>false</LinksUpToDate>
  <CharactersWithSpaces>12417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Jinger Loggins</dc:creator>
  <cp:lastModifiedBy>Teacher</cp:lastModifiedBy>
  <cp:revision>2</cp:revision>
  <cp:lastPrinted>2012-12-30T22:37:00Z</cp:lastPrinted>
  <dcterms:created xsi:type="dcterms:W3CDTF">2016-11-04T18:55:00Z</dcterms:created>
  <dcterms:modified xsi:type="dcterms:W3CDTF">2016-11-04T18:55:00Z</dcterms:modified>
</cp:coreProperties>
</file>